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A0E5A" w14:textId="6027379C" w:rsidR="00710181" w:rsidRPr="00AA0330" w:rsidRDefault="00710181" w:rsidP="00AA0330">
      <w:pPr>
        <w:jc w:val="both"/>
        <w:rPr>
          <w:rFonts w:ascii="Calibri" w:eastAsiaTheme="minorHAnsi" w:hAnsi="Calibri" w:cs="Calibri"/>
          <w:sz w:val="16"/>
          <w:szCs w:val="16"/>
        </w:rPr>
      </w:pPr>
      <w:bookmarkStart w:id="0" w:name="_Hlk203116608"/>
      <w:r>
        <w:rPr>
          <w:rFonts w:ascii="Calibri" w:hAnsi="Calibri"/>
          <w:b/>
          <w:sz w:val="20"/>
        </w:rPr>
        <w:t>Project name:</w:t>
      </w:r>
      <w:r w:rsidR="00F95612">
        <w:rPr>
          <w:rFonts w:ascii="Calibri" w:hAnsi="Calibri"/>
          <w:b/>
          <w:sz w:val="20"/>
        </w:rPr>
        <w:t xml:space="preserve"> </w:t>
      </w:r>
      <w:r w:rsidR="00F95612" w:rsidRPr="00F95612">
        <w:rPr>
          <w:rFonts w:ascii="Calibri" w:hAnsi="Calibri"/>
          <w:b/>
          <w:sz w:val="20"/>
        </w:rPr>
        <w:t xml:space="preserve">Package 23 </w:t>
      </w:r>
      <w:r>
        <w:rPr>
          <w:rFonts w:ascii="Calibri" w:hAnsi="Calibri"/>
          <w:b/>
          <w:sz w:val="20"/>
        </w:rPr>
        <w:t>“Small-angle X-ray scattering (SAXS) beamline at Elettra-</w:t>
      </w:r>
      <w:proofErr w:type="spellStart"/>
      <w:r>
        <w:rPr>
          <w:rFonts w:ascii="Calibri" w:hAnsi="Calibri"/>
          <w:b/>
          <w:sz w:val="20"/>
        </w:rPr>
        <w:t>Sincrotrone</w:t>
      </w:r>
      <w:proofErr w:type="spellEnd"/>
      <w:r>
        <w:rPr>
          <w:rFonts w:ascii="Calibri" w:hAnsi="Calibri"/>
          <w:b/>
          <w:sz w:val="20"/>
        </w:rPr>
        <w:t xml:space="preserve"> Trieste”</w:t>
      </w:r>
      <w:r w:rsidRPr="00710181">
        <w:rPr>
          <w:rFonts w:ascii="Arial" w:hAnsi="Arial" w:cs="Tahoma"/>
          <w:b/>
          <w:bCs/>
          <w:i/>
          <w:sz w:val="18"/>
          <w:szCs w:val="20"/>
          <w:vertAlign w:val="superscript"/>
        </w:rPr>
        <w:footnoteReference w:id="1"/>
      </w:r>
      <w:bookmarkEnd w:id="0"/>
    </w:p>
    <w:p w14:paraId="55528F88" w14:textId="684946B2" w:rsidR="007B5604" w:rsidRPr="007C6798" w:rsidRDefault="00594A6C" w:rsidP="007A0E38">
      <w:pPr>
        <w:pStyle w:val="Naslov"/>
        <w:tabs>
          <w:tab w:val="left" w:pos="3315"/>
          <w:tab w:val="center" w:pos="4677"/>
        </w:tabs>
        <w:spacing w:before="240" w:after="0"/>
        <w:contextualSpacing w:val="0"/>
        <w:rPr>
          <w:rFonts w:ascii="Calibri" w:hAnsi="Calibri" w:cs="Calibri"/>
          <w:sz w:val="28"/>
          <w:szCs w:val="28"/>
        </w:rPr>
      </w:pPr>
      <w:r w:rsidRPr="007C6798">
        <w:rPr>
          <w:rFonts w:ascii="Calibri" w:hAnsi="Calibri" w:cs="Calibri"/>
          <w:sz w:val="28"/>
          <w:szCs w:val="28"/>
        </w:rPr>
        <w:t>Summary of the Pro-Forma Invoice – Recapitulation</w:t>
      </w:r>
    </w:p>
    <w:p w14:paraId="510523E5" w14:textId="77777777" w:rsidR="00134FC9" w:rsidRPr="009E5E82" w:rsidRDefault="00134FC9" w:rsidP="00134FC9">
      <w:pPr>
        <w:rPr>
          <w:lang w:eastAsia="en-US"/>
        </w:rPr>
      </w:pPr>
    </w:p>
    <w:p w14:paraId="5B5932AA" w14:textId="55E07516" w:rsidR="007B5604" w:rsidRPr="009E5E82" w:rsidRDefault="00AE2217" w:rsidP="00131D58">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name: </w:t>
      </w:r>
      <w:r w:rsidR="00134FC9" w:rsidRPr="009E5E82">
        <w:rPr>
          <w:rFonts w:asciiTheme="minorHAnsi" w:hAnsiTheme="minorHAnsi" w:cstheme="minorHAnsi"/>
          <w:sz w:val="20"/>
        </w:rPr>
        <w:fldChar w:fldCharType="begin" w:fldLock="1">
          <w:ffData>
            <w:name w:val="Besedilo13"/>
            <w:enabled/>
            <w:calcOnExit w:val="0"/>
            <w:textInput/>
          </w:ffData>
        </w:fldChar>
      </w:r>
      <w:bookmarkStart w:id="1" w:name="Besedilo13"/>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1"/>
    </w:p>
    <w:p w14:paraId="07F990EF" w14:textId="77777777" w:rsidR="00131D58" w:rsidRPr="009E5E82" w:rsidRDefault="00131D58" w:rsidP="00131D58">
      <w:pPr>
        <w:spacing w:line="260" w:lineRule="atLeast"/>
        <w:jc w:val="both"/>
        <w:rPr>
          <w:rFonts w:asciiTheme="minorHAnsi" w:eastAsia="Calibri" w:hAnsiTheme="minorHAnsi" w:cstheme="minorHAnsi"/>
          <w:sz w:val="20"/>
          <w:szCs w:val="20"/>
          <w:lang w:eastAsia="en-US"/>
        </w:rPr>
      </w:pPr>
    </w:p>
    <w:p w14:paraId="0C39C6E4" w14:textId="5661C804" w:rsidR="007B5604" w:rsidRPr="009E5E82" w:rsidRDefault="002F4230" w:rsidP="00787D7F">
      <w:pPr>
        <w:pBdr>
          <w:bottom w:val="single" w:sz="4" w:space="1" w:color="auto"/>
        </w:pBdr>
        <w:spacing w:line="260" w:lineRule="atLeast"/>
        <w:jc w:val="both"/>
        <w:rPr>
          <w:rFonts w:asciiTheme="minorHAnsi" w:eastAsia="Calibri" w:hAnsiTheme="minorHAnsi" w:cstheme="minorHAnsi"/>
          <w:sz w:val="20"/>
          <w:szCs w:val="20"/>
        </w:rPr>
      </w:pPr>
      <w:r>
        <w:rPr>
          <w:rFonts w:asciiTheme="minorHAnsi" w:hAnsiTheme="minorHAnsi"/>
          <w:sz w:val="20"/>
        </w:rPr>
        <w:t xml:space="preserve">Tenderer’s address: </w:t>
      </w:r>
      <w:r w:rsidR="00134FC9" w:rsidRPr="009E5E82">
        <w:rPr>
          <w:rFonts w:asciiTheme="minorHAnsi" w:hAnsiTheme="minorHAnsi" w:cstheme="minorHAnsi"/>
          <w:sz w:val="20"/>
        </w:rPr>
        <w:fldChar w:fldCharType="begin" w:fldLock="1">
          <w:ffData>
            <w:name w:val="Besedilo14"/>
            <w:enabled/>
            <w:calcOnExit w:val="0"/>
            <w:textInput/>
          </w:ffData>
        </w:fldChar>
      </w:r>
      <w:bookmarkStart w:id="2" w:name="Besedilo14"/>
      <w:r w:rsidR="00134FC9" w:rsidRPr="009E5E82">
        <w:rPr>
          <w:rFonts w:asciiTheme="minorHAnsi" w:hAnsiTheme="minorHAnsi" w:cstheme="minorHAnsi"/>
          <w:sz w:val="20"/>
        </w:rPr>
        <w:instrText xml:space="preserve"> FORMTEXT </w:instrText>
      </w:r>
      <w:r w:rsidR="00134FC9" w:rsidRPr="009E5E82">
        <w:rPr>
          <w:rFonts w:asciiTheme="minorHAnsi" w:hAnsiTheme="minorHAnsi" w:cstheme="minorHAnsi"/>
          <w:sz w:val="20"/>
        </w:rPr>
      </w:r>
      <w:r w:rsidR="00134FC9" w:rsidRPr="009E5E82">
        <w:rPr>
          <w:rFonts w:asciiTheme="minorHAnsi" w:hAnsiTheme="minorHAnsi" w:cstheme="minorHAnsi"/>
          <w:sz w:val="20"/>
        </w:rPr>
        <w:fldChar w:fldCharType="separate"/>
      </w:r>
      <w:r>
        <w:rPr>
          <w:rFonts w:asciiTheme="minorHAnsi" w:hAnsiTheme="minorHAnsi"/>
          <w:sz w:val="20"/>
        </w:rPr>
        <w:t>     </w:t>
      </w:r>
      <w:r w:rsidR="00134FC9" w:rsidRPr="009E5E82">
        <w:rPr>
          <w:rFonts w:asciiTheme="minorHAnsi" w:hAnsiTheme="minorHAnsi" w:cstheme="minorHAnsi"/>
          <w:sz w:val="20"/>
        </w:rPr>
        <w:fldChar w:fldCharType="end"/>
      </w:r>
      <w:bookmarkEnd w:id="2"/>
    </w:p>
    <w:p w14:paraId="1F8FD6CC" w14:textId="77777777" w:rsidR="007B5604" w:rsidRPr="009E5E82" w:rsidRDefault="007B5604" w:rsidP="007B5604">
      <w:pPr>
        <w:pStyle w:val="HTML-oblikovano"/>
        <w:rPr>
          <w:rFonts w:asciiTheme="minorHAnsi" w:hAnsiTheme="minorHAnsi" w:cstheme="minorHAnsi"/>
          <w:sz w:val="20"/>
          <w:szCs w:val="20"/>
        </w:rPr>
      </w:pPr>
    </w:p>
    <w:p w14:paraId="6C300BE6" w14:textId="58B95F1B" w:rsidR="0057567B" w:rsidRPr="00103D4F" w:rsidRDefault="0057567B" w:rsidP="00E174B6">
      <w:pPr>
        <w:pStyle w:val="Glava"/>
        <w:tabs>
          <w:tab w:val="clear" w:pos="4536"/>
          <w:tab w:val="clear" w:pos="9072"/>
        </w:tabs>
        <w:ind w:right="-285"/>
        <w:rPr>
          <w:rFonts w:asciiTheme="minorHAnsi" w:hAnsiTheme="minorHAnsi" w:cstheme="minorHAnsi"/>
          <w:b/>
          <w:bCs/>
          <w:sz w:val="20"/>
          <w:szCs w:val="20"/>
        </w:rPr>
      </w:pPr>
      <w:r>
        <w:rPr>
          <w:rFonts w:asciiTheme="minorHAnsi" w:hAnsiTheme="minorHAnsi"/>
          <w:sz w:val="20"/>
        </w:rPr>
        <w:t>Subject-matter of the public procurement: “</w:t>
      </w:r>
      <w:r>
        <w:rPr>
          <w:rFonts w:asciiTheme="minorHAnsi" w:hAnsiTheme="minorHAnsi"/>
          <w:b/>
          <w:sz w:val="20"/>
        </w:rPr>
        <w:t>Procurement of an in-vacuum undulator system for integration into a synchrotron beamline</w:t>
      </w:r>
      <w:r>
        <w:rPr>
          <w:rFonts w:asciiTheme="minorHAnsi" w:hAnsiTheme="minorHAnsi"/>
          <w:sz w:val="20"/>
        </w:rPr>
        <w:t>”</w:t>
      </w:r>
    </w:p>
    <w:p w14:paraId="365A7B80" w14:textId="77777777" w:rsidR="00134FC9" w:rsidRPr="009E5E82" w:rsidRDefault="00134FC9" w:rsidP="0057567B">
      <w:pPr>
        <w:pStyle w:val="Glava"/>
        <w:tabs>
          <w:tab w:val="clear" w:pos="4536"/>
          <w:tab w:val="clear" w:pos="9072"/>
        </w:tabs>
        <w:jc w:val="both"/>
        <w:rPr>
          <w:rFonts w:asciiTheme="minorHAnsi" w:hAnsiTheme="minorHAnsi" w:cstheme="minorHAnsi"/>
          <w:b/>
          <w:sz w:val="20"/>
          <w:szCs w:val="20"/>
        </w:rPr>
      </w:pPr>
    </w:p>
    <w:p w14:paraId="0A4574D0" w14:textId="77777777" w:rsidR="003F4A01" w:rsidRPr="009E5E82" w:rsidRDefault="003F4A01" w:rsidP="0057567B">
      <w:pPr>
        <w:pStyle w:val="Glava"/>
        <w:tabs>
          <w:tab w:val="clear" w:pos="4536"/>
          <w:tab w:val="clear" w:pos="9072"/>
        </w:tabs>
        <w:jc w:val="both"/>
        <w:rPr>
          <w:rFonts w:asciiTheme="minorHAnsi" w:hAnsiTheme="minorHAnsi" w:cstheme="minorHAnsi"/>
          <w:b/>
          <w:sz w:val="6"/>
          <w:szCs w:val="6"/>
        </w:rPr>
      </w:pPr>
    </w:p>
    <w:p w14:paraId="259F0596" w14:textId="0F9E5BBA" w:rsidR="0057567B" w:rsidRPr="009E5E82" w:rsidRDefault="00134FC9" w:rsidP="00D12C56">
      <w:pPr>
        <w:pStyle w:val="Odstavekseznama"/>
        <w:numPr>
          <w:ilvl w:val="0"/>
          <w:numId w:val="7"/>
        </w:numPr>
        <w:spacing w:after="120"/>
        <w:ind w:left="357" w:hanging="357"/>
        <w:jc w:val="both"/>
        <w:rPr>
          <w:rFonts w:asciiTheme="minorHAnsi" w:hAnsiTheme="minorHAnsi" w:cstheme="minorHAnsi"/>
          <w:sz w:val="20"/>
          <w:szCs w:val="20"/>
        </w:rPr>
      </w:pPr>
      <w:r w:rsidRPr="00A43749">
        <w:rPr>
          <w:rFonts w:asciiTheme="minorHAnsi" w:hAnsiTheme="minorHAnsi" w:cstheme="minorHAnsi"/>
          <w:sz w:val="20"/>
          <w:szCs w:val="20"/>
        </w:rPr>
        <w:t>On the basis of the call for tender published on the Public Procurement Portal on</w:t>
      </w:r>
      <w:r>
        <w:t xml:space="preserve"> </w:t>
      </w:r>
      <w:r w:rsidRPr="009E5E82">
        <w:rPr>
          <w:rFonts w:asciiTheme="minorHAnsi" w:hAnsiTheme="minorHAnsi" w:cstheme="minorHAnsi"/>
          <w:sz w:val="20"/>
          <w:u w:val="single"/>
        </w:rPr>
        <w:fldChar w:fldCharType="begin" w:fldLock="1">
          <w:ffData>
            <w:name w:val="Besedilo13"/>
            <w:enabled/>
            <w:calcOnExit w:val="0"/>
            <w:textInput/>
          </w:ffData>
        </w:fldChar>
      </w:r>
      <w:r w:rsidRPr="009E5E82">
        <w:rPr>
          <w:rFonts w:asciiTheme="minorHAnsi" w:hAnsiTheme="minorHAnsi" w:cstheme="minorHAnsi"/>
          <w:sz w:val="20"/>
          <w:u w:val="single"/>
        </w:rPr>
        <w:instrText xml:space="preserve"> FORMTEXT </w:instrText>
      </w:r>
      <w:r w:rsidRPr="009E5E82">
        <w:rPr>
          <w:rFonts w:asciiTheme="minorHAnsi" w:hAnsiTheme="minorHAnsi" w:cstheme="minorHAnsi"/>
          <w:sz w:val="20"/>
          <w:u w:val="single"/>
        </w:rPr>
      </w:r>
      <w:r w:rsidRPr="009E5E82">
        <w:rPr>
          <w:rFonts w:asciiTheme="minorHAnsi" w:hAnsiTheme="minorHAnsi" w:cstheme="minorHAnsi"/>
          <w:sz w:val="20"/>
          <w:u w:val="single"/>
        </w:rPr>
        <w:fldChar w:fldCharType="separate"/>
      </w:r>
      <w:r>
        <w:rPr>
          <w:rFonts w:asciiTheme="minorHAnsi" w:hAnsiTheme="minorHAnsi"/>
          <w:sz w:val="20"/>
          <w:u w:val="single"/>
        </w:rPr>
        <w:t>     </w:t>
      </w:r>
      <w:r w:rsidRPr="009E5E82">
        <w:rPr>
          <w:rFonts w:asciiTheme="minorHAnsi" w:hAnsiTheme="minorHAnsi" w:cstheme="minorHAnsi"/>
          <w:sz w:val="20"/>
          <w:u w:val="single"/>
        </w:rPr>
        <w:fldChar w:fldCharType="end"/>
      </w:r>
      <w:r>
        <w:rPr>
          <w:rFonts w:asciiTheme="minorHAnsi" w:hAnsiTheme="minorHAnsi"/>
          <w:sz w:val="20"/>
        </w:rPr>
        <w:t xml:space="preserve"> under the publication number </w:t>
      </w:r>
      <w:r w:rsidRPr="009E5E82">
        <w:rPr>
          <w:rFonts w:asciiTheme="minorHAnsi" w:hAnsiTheme="minorHAnsi" w:cstheme="minorHAnsi"/>
          <w:sz w:val="20"/>
          <w:u w:val="single"/>
        </w:rPr>
        <w:fldChar w:fldCharType="begin" w:fldLock="1">
          <w:ffData>
            <w:name w:val="Besedilo13"/>
            <w:enabled/>
            <w:calcOnExit w:val="0"/>
            <w:textInput/>
          </w:ffData>
        </w:fldChar>
      </w:r>
      <w:r w:rsidRPr="009E5E82">
        <w:rPr>
          <w:rFonts w:asciiTheme="minorHAnsi" w:hAnsiTheme="minorHAnsi" w:cstheme="minorHAnsi"/>
          <w:sz w:val="20"/>
          <w:u w:val="single"/>
        </w:rPr>
        <w:instrText xml:space="preserve"> FORMTEXT </w:instrText>
      </w:r>
      <w:r w:rsidRPr="009E5E82">
        <w:rPr>
          <w:rFonts w:asciiTheme="minorHAnsi" w:hAnsiTheme="minorHAnsi" w:cstheme="minorHAnsi"/>
          <w:sz w:val="20"/>
          <w:u w:val="single"/>
        </w:rPr>
      </w:r>
      <w:r w:rsidRPr="009E5E82">
        <w:rPr>
          <w:rFonts w:asciiTheme="minorHAnsi" w:hAnsiTheme="minorHAnsi" w:cstheme="minorHAnsi"/>
          <w:sz w:val="20"/>
          <w:u w:val="single"/>
        </w:rPr>
        <w:fldChar w:fldCharType="separate"/>
      </w:r>
      <w:r>
        <w:rPr>
          <w:rFonts w:asciiTheme="minorHAnsi" w:hAnsiTheme="minorHAnsi"/>
          <w:sz w:val="20"/>
          <w:u w:val="single"/>
        </w:rPr>
        <w:t>     </w:t>
      </w:r>
      <w:r w:rsidRPr="009E5E82">
        <w:rPr>
          <w:rFonts w:asciiTheme="minorHAnsi" w:hAnsiTheme="minorHAnsi" w:cstheme="minorHAnsi"/>
          <w:sz w:val="20"/>
          <w:u w:val="single"/>
        </w:rPr>
        <w:fldChar w:fldCharType="end"/>
      </w:r>
      <w:r>
        <w:rPr>
          <w:rFonts w:asciiTheme="minorHAnsi" w:hAnsiTheme="minorHAnsi"/>
          <w:sz w:val="20"/>
        </w:rPr>
        <w:t xml:space="preserve">, and in the Official Journal of the EU of </w:t>
      </w:r>
      <w:r w:rsidR="00B6358C" w:rsidRPr="009E5E82">
        <w:rPr>
          <w:rFonts w:asciiTheme="minorHAnsi" w:hAnsiTheme="minorHAnsi" w:cstheme="minorHAnsi"/>
          <w:sz w:val="20"/>
          <w:u w:val="single"/>
        </w:rPr>
        <w:fldChar w:fldCharType="begin" w:fldLock="1">
          <w:ffData>
            <w:name w:val="Besedilo13"/>
            <w:enabled/>
            <w:calcOnExit w:val="0"/>
            <w:textInput/>
          </w:ffData>
        </w:fldChar>
      </w:r>
      <w:r w:rsidR="00B6358C" w:rsidRPr="009E5E82">
        <w:rPr>
          <w:rFonts w:asciiTheme="minorHAnsi" w:hAnsiTheme="minorHAnsi" w:cstheme="minorHAnsi"/>
          <w:sz w:val="20"/>
          <w:u w:val="single"/>
        </w:rPr>
        <w:instrText xml:space="preserve"> FORMTEXT </w:instrText>
      </w:r>
      <w:r w:rsidR="00B6358C" w:rsidRPr="009E5E82">
        <w:rPr>
          <w:rFonts w:asciiTheme="minorHAnsi" w:hAnsiTheme="minorHAnsi" w:cstheme="minorHAnsi"/>
          <w:sz w:val="20"/>
          <w:u w:val="single"/>
        </w:rPr>
      </w:r>
      <w:r w:rsidR="00B6358C" w:rsidRPr="009E5E82">
        <w:rPr>
          <w:rFonts w:asciiTheme="minorHAnsi" w:hAnsiTheme="minorHAnsi" w:cstheme="minorHAnsi"/>
          <w:sz w:val="20"/>
          <w:u w:val="single"/>
        </w:rPr>
        <w:fldChar w:fldCharType="separate"/>
      </w:r>
      <w:r>
        <w:rPr>
          <w:rFonts w:asciiTheme="minorHAnsi" w:hAnsiTheme="minorHAnsi"/>
          <w:sz w:val="20"/>
          <w:u w:val="single"/>
        </w:rPr>
        <w:t>     </w:t>
      </w:r>
      <w:r w:rsidR="00B6358C" w:rsidRPr="009E5E82">
        <w:rPr>
          <w:rFonts w:asciiTheme="minorHAnsi" w:hAnsiTheme="minorHAnsi" w:cstheme="minorHAnsi"/>
          <w:sz w:val="20"/>
          <w:u w:val="single"/>
        </w:rPr>
        <w:fldChar w:fldCharType="end"/>
      </w:r>
      <w:r>
        <w:rPr>
          <w:rFonts w:asciiTheme="minorHAnsi" w:hAnsiTheme="minorHAnsi"/>
          <w:sz w:val="20"/>
        </w:rPr>
        <w:t xml:space="preserve">, under publication number </w:t>
      </w:r>
      <w:r w:rsidR="00B6358C" w:rsidRPr="009E5E82">
        <w:rPr>
          <w:rFonts w:asciiTheme="minorHAnsi" w:hAnsiTheme="minorHAnsi" w:cstheme="minorHAnsi"/>
          <w:sz w:val="20"/>
          <w:u w:val="single"/>
        </w:rPr>
        <w:fldChar w:fldCharType="begin" w:fldLock="1">
          <w:ffData>
            <w:name w:val="Besedilo13"/>
            <w:enabled/>
            <w:calcOnExit w:val="0"/>
            <w:textInput/>
          </w:ffData>
        </w:fldChar>
      </w:r>
      <w:r w:rsidR="00B6358C" w:rsidRPr="009E5E82">
        <w:rPr>
          <w:rFonts w:asciiTheme="minorHAnsi" w:hAnsiTheme="minorHAnsi" w:cstheme="minorHAnsi"/>
          <w:sz w:val="20"/>
          <w:u w:val="single"/>
        </w:rPr>
        <w:instrText xml:space="preserve"> FORMTEXT </w:instrText>
      </w:r>
      <w:r w:rsidR="00B6358C" w:rsidRPr="009E5E82">
        <w:rPr>
          <w:rFonts w:asciiTheme="minorHAnsi" w:hAnsiTheme="minorHAnsi" w:cstheme="minorHAnsi"/>
          <w:sz w:val="20"/>
          <w:u w:val="single"/>
        </w:rPr>
      </w:r>
      <w:r w:rsidR="00B6358C" w:rsidRPr="009E5E82">
        <w:rPr>
          <w:rFonts w:asciiTheme="minorHAnsi" w:hAnsiTheme="minorHAnsi" w:cstheme="minorHAnsi"/>
          <w:sz w:val="20"/>
          <w:u w:val="single"/>
        </w:rPr>
        <w:fldChar w:fldCharType="separate"/>
      </w:r>
      <w:r>
        <w:rPr>
          <w:rFonts w:asciiTheme="minorHAnsi" w:hAnsiTheme="minorHAnsi"/>
          <w:sz w:val="20"/>
          <w:u w:val="single"/>
        </w:rPr>
        <w:t>     </w:t>
      </w:r>
      <w:r w:rsidR="00B6358C" w:rsidRPr="009E5E82">
        <w:rPr>
          <w:rFonts w:asciiTheme="minorHAnsi" w:hAnsiTheme="minorHAnsi" w:cstheme="minorHAnsi"/>
          <w:sz w:val="20"/>
          <w:u w:val="single"/>
        </w:rPr>
        <w:fldChar w:fldCharType="end"/>
      </w:r>
      <w:r>
        <w:rPr>
          <w:rFonts w:asciiTheme="minorHAnsi" w:hAnsiTheme="minorHAnsi"/>
          <w:sz w:val="20"/>
        </w:rPr>
        <w:t>, we apply to the call for tender and enclose our tender documents in accordance with the Instructions for Preparing the Tender.</w:t>
      </w:r>
    </w:p>
    <w:p w14:paraId="52B753BE" w14:textId="6B55A330" w:rsidR="00D12C56" w:rsidRPr="009E5E82" w:rsidRDefault="00D12C56" w:rsidP="00D12C56">
      <w:pPr>
        <w:numPr>
          <w:ilvl w:val="0"/>
          <w:numId w:val="7"/>
        </w:numPr>
        <w:jc w:val="both"/>
        <w:rPr>
          <w:rFonts w:asciiTheme="minorHAnsi" w:hAnsiTheme="minorHAnsi" w:cstheme="minorHAnsi"/>
          <w:sz w:val="20"/>
          <w:szCs w:val="20"/>
        </w:rPr>
      </w:pPr>
      <w:r>
        <w:rPr>
          <w:rFonts w:asciiTheme="minorHAnsi" w:hAnsiTheme="minorHAnsi"/>
          <w:sz w:val="20"/>
        </w:rPr>
        <w:t>We declare that we are prepared to implement the public contract in accordance with the following specification:</w:t>
      </w:r>
    </w:p>
    <w:p w14:paraId="4F62505D" w14:textId="09B1D73B" w:rsidR="009E5E82" w:rsidRPr="009E5E82" w:rsidRDefault="009E5E82" w:rsidP="009E5E82">
      <w:pPr>
        <w:jc w:val="both"/>
        <w:rPr>
          <w:rFonts w:asciiTheme="minorHAnsi" w:hAnsiTheme="minorHAnsi" w:cstheme="minorHAnsi"/>
          <w:sz w:val="20"/>
          <w:szCs w:val="20"/>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1984"/>
        <w:gridCol w:w="1985"/>
        <w:gridCol w:w="2092"/>
      </w:tblGrid>
      <w:tr w:rsidR="009E5E82" w:rsidRPr="009E5E82" w14:paraId="4C8E23CC" w14:textId="77777777" w:rsidTr="003214F9">
        <w:trPr>
          <w:trHeight w:hRule="exact" w:val="916"/>
        </w:trPr>
        <w:tc>
          <w:tcPr>
            <w:tcW w:w="311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77CAE32E" w:rsidR="009E5E82" w:rsidRPr="009E5E82" w:rsidRDefault="009E5E82" w:rsidP="00132E9A">
            <w:pPr>
              <w:spacing w:line="256" w:lineRule="auto"/>
              <w:jc w:val="center"/>
              <w:rPr>
                <w:rFonts w:asciiTheme="minorHAnsi" w:hAnsiTheme="minorHAnsi" w:cstheme="minorHAnsi"/>
                <w:b/>
                <w:sz w:val="20"/>
                <w:szCs w:val="20"/>
              </w:rPr>
            </w:pPr>
            <w:r>
              <w:rPr>
                <w:rFonts w:asciiTheme="minorHAnsi" w:hAnsiTheme="minorHAnsi"/>
                <w:b/>
                <w:sz w:val="20"/>
              </w:rPr>
              <w:t>Name of the public procurement</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01753C" w14:textId="6E36819C" w:rsidR="009E5E82" w:rsidRPr="009E5E82" w:rsidRDefault="009E5E82" w:rsidP="00A43749">
            <w:pPr>
              <w:spacing w:line="256" w:lineRule="auto"/>
              <w:jc w:val="center"/>
              <w:rPr>
                <w:rFonts w:asciiTheme="minorHAnsi" w:hAnsiTheme="minorHAnsi" w:cstheme="minorHAnsi"/>
                <w:b/>
                <w:sz w:val="20"/>
                <w:szCs w:val="20"/>
              </w:rPr>
            </w:pPr>
            <w:r>
              <w:rPr>
                <w:rFonts w:asciiTheme="minorHAnsi" w:hAnsiTheme="minorHAnsi"/>
                <w:b/>
                <w:sz w:val="20"/>
              </w:rPr>
              <w:t>Tender amount (in EUR excl. VAT)</w:t>
            </w:r>
          </w:p>
        </w:tc>
        <w:tc>
          <w:tcPr>
            <w:tcW w:w="198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795D6488" w:rsidR="009E5E82" w:rsidRPr="009E5E82" w:rsidRDefault="009E5E82" w:rsidP="00132E9A">
            <w:pPr>
              <w:spacing w:line="256" w:lineRule="auto"/>
              <w:jc w:val="center"/>
              <w:rPr>
                <w:rFonts w:asciiTheme="minorHAnsi" w:hAnsiTheme="minorHAnsi" w:cstheme="minorHAnsi"/>
                <w:b/>
                <w:sz w:val="20"/>
                <w:szCs w:val="20"/>
              </w:rPr>
            </w:pPr>
            <w:r>
              <w:rPr>
                <w:rFonts w:asciiTheme="minorHAnsi" w:hAnsiTheme="minorHAnsi"/>
                <w:b/>
                <w:sz w:val="20"/>
              </w:rPr>
              <w:t xml:space="preserve">VAT amount                   </w:t>
            </w:r>
            <w:proofErr w:type="gramStart"/>
            <w:r>
              <w:rPr>
                <w:rFonts w:asciiTheme="minorHAnsi" w:hAnsiTheme="minorHAnsi"/>
                <w:b/>
                <w:sz w:val="20"/>
              </w:rPr>
              <w:t xml:space="preserve">   (</w:t>
            </w:r>
            <w:proofErr w:type="gramEnd"/>
            <w:r>
              <w:rPr>
                <w:rFonts w:asciiTheme="minorHAnsi" w:hAnsiTheme="minorHAnsi"/>
                <w:b/>
                <w:sz w:val="20"/>
              </w:rPr>
              <w:t>in EUR)</w:t>
            </w:r>
            <w:r w:rsidR="00803784">
              <w:rPr>
                <w:rStyle w:val="Sprotnaopomba-sklic"/>
                <w:rFonts w:asciiTheme="minorHAnsi" w:hAnsiTheme="minorHAnsi" w:cstheme="minorHAnsi"/>
                <w:b/>
                <w:sz w:val="20"/>
                <w:szCs w:val="20"/>
                <w:lang w:eastAsia="en-US"/>
              </w:rPr>
              <w:footnoteReference w:id="2"/>
            </w:r>
          </w:p>
        </w:tc>
        <w:tc>
          <w:tcPr>
            <w:tcW w:w="209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37C7320B" w:rsidR="009E5E82" w:rsidRPr="009E5E82" w:rsidRDefault="003214F9" w:rsidP="00132E9A">
            <w:pPr>
              <w:spacing w:line="256" w:lineRule="auto"/>
              <w:jc w:val="center"/>
              <w:rPr>
                <w:rFonts w:asciiTheme="minorHAnsi" w:hAnsiTheme="minorHAnsi" w:cstheme="minorHAnsi"/>
                <w:b/>
                <w:sz w:val="20"/>
                <w:szCs w:val="20"/>
              </w:rPr>
            </w:pPr>
            <w:r>
              <w:rPr>
                <w:rFonts w:asciiTheme="minorHAnsi" w:hAnsiTheme="minorHAnsi"/>
                <w:b/>
                <w:sz w:val="20"/>
              </w:rPr>
              <w:t xml:space="preserve">Total tender value                    </w:t>
            </w:r>
            <w:proofErr w:type="gramStart"/>
            <w:r>
              <w:rPr>
                <w:rFonts w:asciiTheme="minorHAnsi" w:hAnsiTheme="minorHAnsi"/>
                <w:b/>
                <w:sz w:val="20"/>
              </w:rPr>
              <w:t xml:space="preserve">   (</w:t>
            </w:r>
            <w:proofErr w:type="gramEnd"/>
            <w:r>
              <w:rPr>
                <w:rFonts w:asciiTheme="minorHAnsi" w:hAnsiTheme="minorHAnsi"/>
                <w:b/>
                <w:sz w:val="20"/>
              </w:rPr>
              <w:t>in EUR incl. VAT)</w:t>
            </w:r>
            <w:r w:rsidR="00503179">
              <w:rPr>
                <w:rStyle w:val="Sprotnaopomba-sklic"/>
                <w:rFonts w:asciiTheme="minorHAnsi" w:hAnsiTheme="minorHAnsi" w:cstheme="minorHAnsi"/>
                <w:b/>
                <w:sz w:val="20"/>
                <w:szCs w:val="20"/>
                <w:lang w:eastAsia="en-US"/>
              </w:rPr>
              <w:footnoteReference w:id="3"/>
            </w:r>
          </w:p>
        </w:tc>
      </w:tr>
      <w:tr w:rsidR="00E84125" w:rsidRPr="009E5E82" w14:paraId="1FECF564" w14:textId="77777777" w:rsidTr="003214F9">
        <w:trPr>
          <w:trHeight w:hRule="exact" w:val="2134"/>
        </w:trPr>
        <w:tc>
          <w:tcPr>
            <w:tcW w:w="311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C4CD365" w14:textId="6BCA9352" w:rsidR="002F53CE" w:rsidRDefault="00B2195A" w:rsidP="00E84125">
            <w:pPr>
              <w:spacing w:line="256" w:lineRule="auto"/>
              <w:rPr>
                <w:rFonts w:asciiTheme="minorHAnsi" w:hAnsiTheme="minorHAnsi" w:cstheme="minorHAnsi"/>
                <w:bCs/>
                <w:sz w:val="20"/>
                <w:szCs w:val="20"/>
              </w:rPr>
            </w:pPr>
            <w:r>
              <w:rPr>
                <w:rFonts w:asciiTheme="minorHAnsi" w:hAnsiTheme="minorHAnsi"/>
                <w:sz w:val="20"/>
              </w:rPr>
              <w:t>Procurement of an in-vacuum undulator system for integration into a synchrotron beamline</w:t>
            </w:r>
          </w:p>
          <w:p w14:paraId="3E9DACE1" w14:textId="49520149" w:rsidR="00E84125" w:rsidRPr="009E5E82" w:rsidRDefault="00E84125" w:rsidP="00E84125">
            <w:pPr>
              <w:spacing w:line="256" w:lineRule="auto"/>
              <w:rPr>
                <w:rFonts w:asciiTheme="minorHAnsi" w:hAnsiTheme="minorHAnsi" w:cstheme="minorHAnsi"/>
                <w:b/>
                <w:sz w:val="20"/>
                <w:szCs w:val="20"/>
              </w:rPr>
            </w:pPr>
            <w:r>
              <w:rPr>
                <w:rFonts w:asciiTheme="minorHAnsi" w:hAnsiTheme="minorHAnsi"/>
                <w:sz w:val="20"/>
              </w:rPr>
              <w:t>value of F10, H10 and I10 cells from the Form No. 6</w:t>
            </w:r>
          </w:p>
        </w:tc>
        <w:tc>
          <w:tcPr>
            <w:tcW w:w="1984" w:type="dxa"/>
            <w:tcBorders>
              <w:top w:val="single" w:sz="4" w:space="0" w:color="auto"/>
              <w:left w:val="single" w:sz="4" w:space="0" w:color="auto"/>
              <w:bottom w:val="single" w:sz="4" w:space="0" w:color="auto"/>
              <w:right w:val="single" w:sz="4" w:space="0" w:color="auto"/>
            </w:tcBorders>
            <w:vAlign w:val="center"/>
          </w:tcPr>
          <w:p w14:paraId="41FE15AB" w14:textId="4F4FB150" w:rsidR="00E84125" w:rsidRPr="00562AE9" w:rsidRDefault="00E84125" w:rsidP="00474303">
            <w:pPr>
              <w:spacing w:line="256" w:lineRule="auto"/>
              <w:jc w:val="right"/>
              <w:rPr>
                <w:rFonts w:asciiTheme="minorHAnsi" w:hAnsiTheme="minorHAnsi" w:cstheme="minorHAnsi"/>
                <w:bCs/>
                <w:iCs/>
                <w:sz w:val="20"/>
                <w:szCs w:val="20"/>
              </w:rPr>
            </w:pPr>
            <w:r w:rsidRPr="00562AE9">
              <w:rPr>
                <w:rFonts w:asciiTheme="minorHAnsi" w:hAnsiTheme="minorHAnsi" w:cstheme="minorHAnsi"/>
                <w:i/>
                <w:iCs/>
              </w:rPr>
              <w:t>EUR</w:t>
            </w:r>
            <w:r w:rsidRPr="00562AE9">
              <w:rPr>
                <w:rFonts w:asciiTheme="minorHAnsi" w:hAnsiTheme="minorHAnsi" w:cstheme="minorHAnsi"/>
              </w:rPr>
              <w:t xml:space="preserve"> </w:t>
            </w:r>
            <w:r w:rsidRPr="00562AE9">
              <w:rPr>
                <w:rFonts w:asciiTheme="minorHAnsi" w:hAnsiTheme="minorHAnsi" w:cstheme="minorHAnsi"/>
                <w:sz w:val="20"/>
              </w:rPr>
              <w:fldChar w:fldCharType="begin" w:fldLock="1">
                <w:ffData>
                  <w:name w:val="Besedilo13"/>
                  <w:enabled/>
                  <w:calcOnExit w:val="0"/>
                  <w:textInput/>
                </w:ffData>
              </w:fldChar>
            </w:r>
            <w:r w:rsidRPr="00562AE9">
              <w:rPr>
                <w:rFonts w:asciiTheme="minorHAnsi" w:hAnsiTheme="minorHAnsi" w:cstheme="minorHAnsi"/>
                <w:sz w:val="20"/>
              </w:rPr>
              <w:instrText xml:space="preserve"> FORMTEXT </w:instrText>
            </w:r>
            <w:r w:rsidRPr="00562AE9">
              <w:rPr>
                <w:rFonts w:asciiTheme="minorHAnsi" w:hAnsiTheme="minorHAnsi" w:cstheme="minorHAnsi"/>
                <w:sz w:val="20"/>
              </w:rPr>
            </w:r>
            <w:r w:rsidRPr="00562AE9">
              <w:rPr>
                <w:rFonts w:asciiTheme="minorHAnsi" w:hAnsiTheme="minorHAnsi" w:cstheme="minorHAnsi"/>
                <w:sz w:val="20"/>
              </w:rPr>
              <w:fldChar w:fldCharType="separate"/>
            </w:r>
            <w:r w:rsidRPr="00562AE9">
              <w:rPr>
                <w:rFonts w:asciiTheme="minorHAnsi" w:hAnsiTheme="minorHAnsi" w:cstheme="minorHAnsi"/>
                <w:sz w:val="20"/>
              </w:rPr>
              <w:t>     </w:t>
            </w:r>
            <w:r w:rsidRPr="00562AE9">
              <w:rPr>
                <w:rFonts w:asciiTheme="minorHAnsi" w:hAnsiTheme="minorHAnsi" w:cstheme="minorHAnsi"/>
                <w:sz w:val="20"/>
              </w:rPr>
              <w:fldChar w:fldCharType="end"/>
            </w:r>
          </w:p>
        </w:tc>
        <w:tc>
          <w:tcPr>
            <w:tcW w:w="1985" w:type="dxa"/>
            <w:tcBorders>
              <w:top w:val="single" w:sz="4" w:space="0" w:color="auto"/>
              <w:left w:val="single" w:sz="4" w:space="0" w:color="auto"/>
              <w:bottom w:val="single" w:sz="4" w:space="0" w:color="auto"/>
              <w:right w:val="single" w:sz="4" w:space="0" w:color="auto"/>
            </w:tcBorders>
            <w:vAlign w:val="center"/>
          </w:tcPr>
          <w:p w14:paraId="4B922A78" w14:textId="421333DC" w:rsidR="00E84125" w:rsidRPr="00562AE9" w:rsidRDefault="00E84125" w:rsidP="00474303">
            <w:pPr>
              <w:spacing w:line="256" w:lineRule="auto"/>
              <w:jc w:val="right"/>
              <w:rPr>
                <w:rFonts w:asciiTheme="minorHAnsi" w:hAnsiTheme="minorHAnsi" w:cstheme="minorHAnsi"/>
                <w:bCs/>
                <w:iCs/>
                <w:sz w:val="20"/>
                <w:szCs w:val="20"/>
              </w:rPr>
            </w:pPr>
            <w:r w:rsidRPr="00562AE9">
              <w:rPr>
                <w:rFonts w:asciiTheme="minorHAnsi" w:hAnsiTheme="minorHAnsi" w:cstheme="minorHAnsi"/>
                <w:i/>
                <w:iCs/>
              </w:rPr>
              <w:t>EUR</w:t>
            </w:r>
            <w:r w:rsidRPr="00562AE9">
              <w:rPr>
                <w:rFonts w:asciiTheme="minorHAnsi" w:hAnsiTheme="minorHAnsi" w:cstheme="minorHAnsi"/>
              </w:rPr>
              <w:t xml:space="preserve"> </w:t>
            </w:r>
            <w:r w:rsidRPr="00562AE9">
              <w:rPr>
                <w:rFonts w:asciiTheme="minorHAnsi" w:hAnsiTheme="minorHAnsi" w:cstheme="minorHAnsi"/>
                <w:sz w:val="20"/>
              </w:rPr>
              <w:fldChar w:fldCharType="begin" w:fldLock="1">
                <w:ffData>
                  <w:name w:val="Besedilo13"/>
                  <w:enabled/>
                  <w:calcOnExit w:val="0"/>
                  <w:textInput/>
                </w:ffData>
              </w:fldChar>
            </w:r>
            <w:r w:rsidRPr="00562AE9">
              <w:rPr>
                <w:rFonts w:asciiTheme="minorHAnsi" w:hAnsiTheme="minorHAnsi" w:cstheme="minorHAnsi"/>
                <w:sz w:val="20"/>
              </w:rPr>
              <w:instrText xml:space="preserve"> FORMTEXT </w:instrText>
            </w:r>
            <w:r w:rsidRPr="00562AE9">
              <w:rPr>
                <w:rFonts w:asciiTheme="minorHAnsi" w:hAnsiTheme="minorHAnsi" w:cstheme="minorHAnsi"/>
                <w:sz w:val="20"/>
              </w:rPr>
            </w:r>
            <w:r w:rsidRPr="00562AE9">
              <w:rPr>
                <w:rFonts w:asciiTheme="minorHAnsi" w:hAnsiTheme="minorHAnsi" w:cstheme="minorHAnsi"/>
                <w:sz w:val="20"/>
              </w:rPr>
              <w:fldChar w:fldCharType="separate"/>
            </w:r>
            <w:r w:rsidRPr="00562AE9">
              <w:rPr>
                <w:rFonts w:asciiTheme="minorHAnsi" w:hAnsiTheme="minorHAnsi" w:cstheme="minorHAnsi"/>
                <w:sz w:val="20"/>
              </w:rPr>
              <w:t>     </w:t>
            </w:r>
            <w:r w:rsidRPr="00562AE9">
              <w:rPr>
                <w:rFonts w:asciiTheme="minorHAnsi" w:hAnsiTheme="minorHAnsi" w:cstheme="minorHAnsi"/>
                <w:sz w:val="20"/>
              </w:rPr>
              <w:fldChar w:fldCharType="end"/>
            </w:r>
          </w:p>
        </w:tc>
        <w:tc>
          <w:tcPr>
            <w:tcW w:w="2092" w:type="dxa"/>
            <w:tcBorders>
              <w:top w:val="single" w:sz="4" w:space="0" w:color="auto"/>
              <w:left w:val="single" w:sz="4" w:space="0" w:color="auto"/>
              <w:bottom w:val="single" w:sz="4" w:space="0" w:color="auto"/>
              <w:right w:val="single" w:sz="4" w:space="0" w:color="auto"/>
            </w:tcBorders>
            <w:vAlign w:val="center"/>
          </w:tcPr>
          <w:p w14:paraId="41742645" w14:textId="4A0FBE7F" w:rsidR="00E84125" w:rsidRPr="00562AE9" w:rsidRDefault="00E84125" w:rsidP="00474303">
            <w:pPr>
              <w:spacing w:line="256" w:lineRule="auto"/>
              <w:jc w:val="right"/>
              <w:rPr>
                <w:rFonts w:asciiTheme="minorHAnsi" w:hAnsiTheme="minorHAnsi" w:cstheme="minorHAnsi"/>
                <w:bCs/>
                <w:iCs/>
                <w:sz w:val="20"/>
                <w:szCs w:val="20"/>
              </w:rPr>
            </w:pPr>
            <w:r w:rsidRPr="00562AE9">
              <w:rPr>
                <w:rFonts w:asciiTheme="minorHAnsi" w:hAnsiTheme="minorHAnsi" w:cstheme="minorHAnsi"/>
                <w:i/>
                <w:iCs/>
              </w:rPr>
              <w:t>EUR</w:t>
            </w:r>
            <w:r w:rsidRPr="00562AE9">
              <w:rPr>
                <w:rFonts w:asciiTheme="minorHAnsi" w:hAnsiTheme="minorHAnsi" w:cstheme="minorHAnsi"/>
              </w:rPr>
              <w:t xml:space="preserve"> </w:t>
            </w:r>
            <w:r w:rsidRPr="00562AE9">
              <w:rPr>
                <w:rFonts w:asciiTheme="minorHAnsi" w:hAnsiTheme="minorHAnsi" w:cstheme="minorHAnsi"/>
                <w:sz w:val="20"/>
              </w:rPr>
              <w:fldChar w:fldCharType="begin" w:fldLock="1">
                <w:ffData>
                  <w:name w:val="Besedilo13"/>
                  <w:enabled/>
                  <w:calcOnExit w:val="0"/>
                  <w:textInput/>
                </w:ffData>
              </w:fldChar>
            </w:r>
            <w:r w:rsidRPr="00562AE9">
              <w:rPr>
                <w:rFonts w:asciiTheme="minorHAnsi" w:hAnsiTheme="minorHAnsi" w:cstheme="minorHAnsi"/>
                <w:sz w:val="20"/>
              </w:rPr>
              <w:instrText xml:space="preserve"> FORMTEXT </w:instrText>
            </w:r>
            <w:r w:rsidRPr="00562AE9">
              <w:rPr>
                <w:rFonts w:asciiTheme="minorHAnsi" w:hAnsiTheme="minorHAnsi" w:cstheme="minorHAnsi"/>
                <w:sz w:val="20"/>
              </w:rPr>
            </w:r>
            <w:r w:rsidRPr="00562AE9">
              <w:rPr>
                <w:rFonts w:asciiTheme="minorHAnsi" w:hAnsiTheme="minorHAnsi" w:cstheme="minorHAnsi"/>
                <w:sz w:val="20"/>
              </w:rPr>
              <w:fldChar w:fldCharType="separate"/>
            </w:r>
            <w:r w:rsidRPr="00562AE9">
              <w:rPr>
                <w:rFonts w:asciiTheme="minorHAnsi" w:hAnsiTheme="minorHAnsi" w:cstheme="minorHAnsi"/>
                <w:sz w:val="20"/>
              </w:rPr>
              <w:t>     </w:t>
            </w:r>
            <w:r w:rsidRPr="00562AE9">
              <w:rPr>
                <w:rFonts w:asciiTheme="minorHAnsi" w:hAnsiTheme="minorHAnsi" w:cstheme="minorHAnsi"/>
                <w:sz w:val="20"/>
              </w:rPr>
              <w:fldChar w:fldCharType="end"/>
            </w:r>
          </w:p>
        </w:tc>
      </w:tr>
    </w:tbl>
    <w:p w14:paraId="375DED0E" w14:textId="77777777" w:rsidR="00D12C56" w:rsidRPr="009E5E82" w:rsidRDefault="00D12C56" w:rsidP="00D12C56">
      <w:pPr>
        <w:jc w:val="both"/>
        <w:rPr>
          <w:rFonts w:asciiTheme="minorHAnsi" w:hAnsiTheme="minorHAnsi" w:cstheme="minorHAnsi"/>
          <w:sz w:val="20"/>
          <w:szCs w:val="20"/>
        </w:rPr>
      </w:pPr>
    </w:p>
    <w:p w14:paraId="60D4F19F" w14:textId="77777777" w:rsidR="00820133" w:rsidRPr="00F75151" w:rsidRDefault="00820133" w:rsidP="00820133">
      <w:pPr>
        <w:numPr>
          <w:ilvl w:val="0"/>
          <w:numId w:val="7"/>
        </w:numPr>
        <w:spacing w:after="160" w:line="259" w:lineRule="auto"/>
        <w:rPr>
          <w:rFonts w:asciiTheme="minorHAnsi" w:hAnsiTheme="minorHAnsi" w:cstheme="minorHAnsi"/>
          <w:sz w:val="20"/>
          <w:szCs w:val="20"/>
        </w:rPr>
      </w:pPr>
      <w:r w:rsidRPr="00F75151">
        <w:rPr>
          <w:rFonts w:asciiTheme="minorHAnsi" w:hAnsiTheme="minorHAnsi" w:cstheme="minorHAnsi"/>
          <w:sz w:val="20"/>
          <w:szCs w:val="20"/>
        </w:rPr>
        <w:t>We declare that we offer the following guarantee period:</w:t>
      </w:r>
    </w:p>
    <w:tbl>
      <w:tblPr>
        <w:tblW w:w="0" w:type="auto"/>
        <w:tblCellMar>
          <w:left w:w="0" w:type="dxa"/>
          <w:right w:w="0" w:type="dxa"/>
        </w:tblCellMar>
        <w:tblLook w:val="04A0" w:firstRow="1" w:lastRow="0" w:firstColumn="1" w:lastColumn="0" w:noHBand="0" w:noVBand="1"/>
      </w:tblPr>
      <w:tblGrid>
        <w:gridCol w:w="6366"/>
        <w:gridCol w:w="1275"/>
        <w:gridCol w:w="1693"/>
      </w:tblGrid>
      <w:tr w:rsidR="00820133" w:rsidRPr="00F75151" w14:paraId="75BDA685" w14:textId="77777777" w:rsidTr="00820133">
        <w:tc>
          <w:tcPr>
            <w:tcW w:w="63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A06F81" w14:textId="77777777" w:rsidR="00820133" w:rsidRPr="00F75151" w:rsidRDefault="00820133" w:rsidP="00655F1E">
            <w:pPr>
              <w:rPr>
                <w:rFonts w:asciiTheme="minorHAnsi" w:hAnsiTheme="minorHAnsi" w:cstheme="minorHAnsi"/>
                <w:b/>
                <w:bCs/>
                <w:sz w:val="20"/>
                <w:szCs w:val="20"/>
              </w:rPr>
            </w:pPr>
            <w:r w:rsidRPr="00F75151">
              <w:rPr>
                <w:rFonts w:asciiTheme="minorHAnsi" w:hAnsiTheme="minorHAnsi" w:cstheme="minorHAnsi"/>
                <w:b/>
                <w:sz w:val="20"/>
                <w:szCs w:val="20"/>
              </w:rPr>
              <w:t>The offered guarantee period</w:t>
            </w:r>
          </w:p>
        </w:tc>
        <w:tc>
          <w:tcPr>
            <w:tcW w:w="12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E24D67" w14:textId="77777777" w:rsidR="00820133" w:rsidRPr="00F75151" w:rsidRDefault="00820133" w:rsidP="00655F1E">
            <w:pPr>
              <w:rPr>
                <w:rFonts w:asciiTheme="minorHAnsi" w:hAnsiTheme="minorHAnsi" w:cstheme="minorHAnsi"/>
                <w:b/>
                <w:bCs/>
                <w:sz w:val="20"/>
                <w:szCs w:val="20"/>
              </w:rPr>
            </w:pPr>
            <w:r w:rsidRPr="00F75151">
              <w:rPr>
                <w:rFonts w:asciiTheme="minorHAnsi" w:hAnsiTheme="minorHAnsi" w:cstheme="minorHAnsi"/>
                <w:b/>
                <w:sz w:val="20"/>
                <w:szCs w:val="20"/>
              </w:rPr>
              <w:t>Points</w:t>
            </w:r>
          </w:p>
        </w:tc>
        <w:tc>
          <w:tcPr>
            <w:tcW w:w="169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C04257" w14:textId="77777777" w:rsidR="00820133" w:rsidRPr="00F75151" w:rsidRDefault="00820133" w:rsidP="00655F1E">
            <w:pPr>
              <w:rPr>
                <w:rFonts w:asciiTheme="minorHAnsi" w:hAnsiTheme="minorHAnsi" w:cstheme="minorHAnsi"/>
                <w:b/>
                <w:bCs/>
                <w:sz w:val="20"/>
                <w:szCs w:val="20"/>
              </w:rPr>
            </w:pPr>
            <w:r w:rsidRPr="00F75151">
              <w:rPr>
                <w:rFonts w:asciiTheme="minorHAnsi" w:hAnsiTheme="minorHAnsi" w:cstheme="minorHAnsi"/>
                <w:b/>
                <w:sz w:val="20"/>
                <w:szCs w:val="20"/>
              </w:rPr>
              <w:t>Mark one (1) of the options</w:t>
            </w:r>
          </w:p>
        </w:tc>
      </w:tr>
      <w:tr w:rsidR="00820133" w:rsidRPr="00F75151" w14:paraId="2F6CB730" w14:textId="77777777" w:rsidTr="00820133">
        <w:tc>
          <w:tcPr>
            <w:tcW w:w="6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AA2EE3" w14:textId="77777777" w:rsidR="00820133" w:rsidRPr="00F75151" w:rsidRDefault="00820133" w:rsidP="00655F1E">
            <w:pPr>
              <w:rPr>
                <w:rFonts w:asciiTheme="minorHAnsi" w:hAnsiTheme="minorHAnsi" w:cstheme="minorHAnsi"/>
                <w:sz w:val="20"/>
                <w:szCs w:val="20"/>
              </w:rPr>
            </w:pPr>
            <w:r w:rsidRPr="00F75151">
              <w:rPr>
                <w:rFonts w:asciiTheme="minorHAnsi" w:hAnsiTheme="minorHAnsi" w:cstheme="minorHAnsi"/>
                <w:sz w:val="20"/>
                <w:szCs w:val="20"/>
              </w:rPr>
              <w:t>2 years</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26D5639A" w14:textId="77777777" w:rsidR="00820133" w:rsidRPr="00F75151" w:rsidRDefault="00820133" w:rsidP="00655F1E">
            <w:pPr>
              <w:rPr>
                <w:rFonts w:asciiTheme="minorHAnsi" w:hAnsiTheme="minorHAnsi" w:cstheme="minorHAnsi"/>
                <w:sz w:val="20"/>
                <w:szCs w:val="20"/>
              </w:rPr>
            </w:pPr>
            <w:r w:rsidRPr="00F75151">
              <w:rPr>
                <w:rFonts w:asciiTheme="minorHAnsi" w:hAnsiTheme="minorHAnsi" w:cstheme="minorHAnsi"/>
                <w:sz w:val="20"/>
                <w:szCs w:val="20"/>
              </w:rPr>
              <w:t>0</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635ADA11" w14:textId="77777777" w:rsidR="00820133" w:rsidRPr="00F75151" w:rsidRDefault="008920D8" w:rsidP="00655F1E">
            <w:pPr>
              <w:rPr>
                <w:rFonts w:asciiTheme="minorHAnsi" w:hAnsiTheme="minorHAnsi" w:cstheme="minorHAnsi"/>
                <w:sz w:val="20"/>
                <w:szCs w:val="20"/>
              </w:rPr>
            </w:pPr>
            <w:sdt>
              <w:sdtPr>
                <w:rPr>
                  <w:rFonts w:asciiTheme="minorHAnsi" w:hAnsiTheme="minorHAnsi" w:cstheme="minorHAnsi"/>
                  <w:sz w:val="20"/>
                  <w:szCs w:val="20"/>
                </w:rPr>
                <w:id w:val="-416473018"/>
                <w14:checkbox>
                  <w14:checked w14:val="0"/>
                  <w14:checkedState w14:val="2612" w14:font="MS Gothic"/>
                  <w14:uncheckedState w14:val="2610" w14:font="MS Gothic"/>
                </w14:checkbox>
              </w:sdtPr>
              <w:sdtEndPr/>
              <w:sdtContent>
                <w:r w:rsidR="00820133" w:rsidRPr="00F75151">
                  <w:rPr>
                    <w:rFonts w:ascii="Segoe UI Symbol" w:hAnsi="Segoe UI Symbol" w:cs="Segoe UI Symbol"/>
                    <w:sz w:val="20"/>
                    <w:szCs w:val="20"/>
                  </w:rPr>
                  <w:t>☐</w:t>
                </w:r>
              </w:sdtContent>
            </w:sdt>
            <w:r w:rsidR="00820133" w:rsidRPr="00F75151">
              <w:rPr>
                <w:rFonts w:asciiTheme="minorHAnsi" w:hAnsiTheme="minorHAnsi" w:cstheme="minorHAnsi"/>
                <w:sz w:val="20"/>
                <w:szCs w:val="20"/>
              </w:rPr>
              <w:t xml:space="preserve"> YES</w:t>
            </w:r>
          </w:p>
        </w:tc>
      </w:tr>
      <w:tr w:rsidR="00820133" w:rsidRPr="00F75151" w14:paraId="3106DF6A" w14:textId="77777777" w:rsidTr="00820133">
        <w:tc>
          <w:tcPr>
            <w:tcW w:w="6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C6D53" w14:textId="77777777" w:rsidR="00820133" w:rsidRPr="00F75151" w:rsidRDefault="00820133" w:rsidP="00655F1E">
            <w:pPr>
              <w:rPr>
                <w:rFonts w:asciiTheme="minorHAnsi" w:hAnsiTheme="minorHAnsi" w:cstheme="minorHAnsi"/>
                <w:sz w:val="20"/>
                <w:szCs w:val="20"/>
              </w:rPr>
            </w:pPr>
            <w:r w:rsidRPr="00F75151">
              <w:rPr>
                <w:rFonts w:asciiTheme="minorHAnsi" w:hAnsiTheme="minorHAnsi" w:cstheme="minorHAnsi"/>
                <w:sz w:val="20"/>
                <w:szCs w:val="20"/>
              </w:rPr>
              <w:t>3 years (the required 2 years + 1 year of extension without extra costs)</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6FBAEE87" w14:textId="77777777" w:rsidR="00820133" w:rsidRPr="00F75151" w:rsidRDefault="00820133" w:rsidP="00655F1E">
            <w:pPr>
              <w:rPr>
                <w:rFonts w:asciiTheme="minorHAnsi" w:hAnsiTheme="minorHAnsi" w:cstheme="minorHAnsi"/>
                <w:sz w:val="20"/>
                <w:szCs w:val="20"/>
              </w:rPr>
            </w:pPr>
            <w:r w:rsidRPr="00F75151">
              <w:rPr>
                <w:rFonts w:asciiTheme="minorHAnsi" w:hAnsiTheme="minorHAnsi" w:cstheme="minorHAnsi"/>
                <w:sz w:val="20"/>
                <w:szCs w:val="20"/>
              </w:rPr>
              <w:t>5</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715DA81A" w14:textId="77777777" w:rsidR="00820133" w:rsidRPr="00F75151" w:rsidRDefault="008920D8" w:rsidP="00655F1E">
            <w:pPr>
              <w:rPr>
                <w:rFonts w:asciiTheme="minorHAnsi" w:hAnsiTheme="minorHAnsi" w:cstheme="minorHAnsi"/>
                <w:sz w:val="20"/>
                <w:szCs w:val="20"/>
              </w:rPr>
            </w:pPr>
            <w:sdt>
              <w:sdtPr>
                <w:rPr>
                  <w:rFonts w:asciiTheme="minorHAnsi" w:hAnsiTheme="minorHAnsi" w:cstheme="minorHAnsi"/>
                  <w:sz w:val="20"/>
                  <w:szCs w:val="20"/>
                </w:rPr>
                <w:id w:val="-1154063046"/>
                <w14:checkbox>
                  <w14:checked w14:val="0"/>
                  <w14:checkedState w14:val="2612" w14:font="MS Gothic"/>
                  <w14:uncheckedState w14:val="2610" w14:font="MS Gothic"/>
                </w14:checkbox>
              </w:sdtPr>
              <w:sdtEndPr/>
              <w:sdtContent>
                <w:r w:rsidR="00820133" w:rsidRPr="00F75151">
                  <w:rPr>
                    <w:rFonts w:ascii="Segoe UI Symbol" w:hAnsi="Segoe UI Symbol" w:cs="Segoe UI Symbol"/>
                    <w:sz w:val="20"/>
                    <w:szCs w:val="20"/>
                  </w:rPr>
                  <w:t>☐</w:t>
                </w:r>
              </w:sdtContent>
            </w:sdt>
            <w:r w:rsidR="00820133" w:rsidRPr="00F75151">
              <w:rPr>
                <w:rFonts w:asciiTheme="minorHAnsi" w:hAnsiTheme="minorHAnsi" w:cstheme="minorHAnsi"/>
                <w:sz w:val="20"/>
                <w:szCs w:val="20"/>
              </w:rPr>
              <w:t xml:space="preserve"> YES</w:t>
            </w:r>
          </w:p>
        </w:tc>
      </w:tr>
      <w:tr w:rsidR="00820133" w:rsidRPr="00F75151" w14:paraId="20469551" w14:textId="77777777" w:rsidTr="00820133">
        <w:tc>
          <w:tcPr>
            <w:tcW w:w="6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B5A39F" w14:textId="77777777" w:rsidR="00820133" w:rsidRPr="00F75151" w:rsidRDefault="00820133" w:rsidP="00655F1E">
            <w:pPr>
              <w:rPr>
                <w:rFonts w:asciiTheme="minorHAnsi" w:hAnsiTheme="minorHAnsi" w:cstheme="minorHAnsi"/>
                <w:sz w:val="20"/>
                <w:szCs w:val="20"/>
              </w:rPr>
            </w:pPr>
            <w:r w:rsidRPr="00F75151">
              <w:rPr>
                <w:rFonts w:asciiTheme="minorHAnsi" w:hAnsiTheme="minorHAnsi" w:cstheme="minorHAnsi"/>
                <w:sz w:val="20"/>
                <w:szCs w:val="20"/>
              </w:rPr>
              <w:t>4 years (the required 2 years + 2 years of extension without extra costs)</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2652FADB" w14:textId="77777777" w:rsidR="00820133" w:rsidRPr="00F75151" w:rsidRDefault="00820133" w:rsidP="00655F1E">
            <w:pPr>
              <w:rPr>
                <w:rFonts w:asciiTheme="minorHAnsi" w:hAnsiTheme="minorHAnsi" w:cstheme="minorHAnsi"/>
                <w:sz w:val="20"/>
                <w:szCs w:val="20"/>
              </w:rPr>
            </w:pPr>
            <w:r w:rsidRPr="00F75151">
              <w:rPr>
                <w:rFonts w:asciiTheme="minorHAnsi" w:hAnsiTheme="minorHAnsi" w:cstheme="minorHAnsi"/>
                <w:sz w:val="20"/>
                <w:szCs w:val="20"/>
              </w:rPr>
              <w:t>7</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586E7335" w14:textId="77777777" w:rsidR="00820133" w:rsidRPr="00F75151" w:rsidRDefault="008920D8" w:rsidP="00655F1E">
            <w:pPr>
              <w:rPr>
                <w:rFonts w:asciiTheme="minorHAnsi" w:hAnsiTheme="minorHAnsi" w:cstheme="minorHAnsi"/>
                <w:sz w:val="20"/>
                <w:szCs w:val="20"/>
              </w:rPr>
            </w:pPr>
            <w:sdt>
              <w:sdtPr>
                <w:rPr>
                  <w:rFonts w:asciiTheme="minorHAnsi" w:hAnsiTheme="minorHAnsi" w:cstheme="minorHAnsi"/>
                  <w:sz w:val="20"/>
                  <w:szCs w:val="20"/>
                </w:rPr>
                <w:id w:val="619028972"/>
                <w14:checkbox>
                  <w14:checked w14:val="0"/>
                  <w14:checkedState w14:val="2612" w14:font="MS Gothic"/>
                  <w14:uncheckedState w14:val="2610" w14:font="MS Gothic"/>
                </w14:checkbox>
              </w:sdtPr>
              <w:sdtEndPr/>
              <w:sdtContent>
                <w:r w:rsidR="00820133" w:rsidRPr="00F75151">
                  <w:rPr>
                    <w:rFonts w:ascii="Segoe UI Symbol" w:hAnsi="Segoe UI Symbol" w:cs="Segoe UI Symbol"/>
                    <w:sz w:val="20"/>
                    <w:szCs w:val="20"/>
                  </w:rPr>
                  <w:t>☐</w:t>
                </w:r>
              </w:sdtContent>
            </w:sdt>
            <w:r w:rsidR="00820133" w:rsidRPr="00F75151">
              <w:rPr>
                <w:rFonts w:asciiTheme="minorHAnsi" w:hAnsiTheme="minorHAnsi" w:cstheme="minorHAnsi"/>
                <w:sz w:val="20"/>
                <w:szCs w:val="20"/>
              </w:rPr>
              <w:t xml:space="preserve"> YES</w:t>
            </w:r>
          </w:p>
        </w:tc>
      </w:tr>
      <w:tr w:rsidR="00820133" w:rsidRPr="00765769" w14:paraId="0ABD6929" w14:textId="77777777" w:rsidTr="00820133">
        <w:tc>
          <w:tcPr>
            <w:tcW w:w="636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DB0ED4" w14:textId="77777777" w:rsidR="00820133" w:rsidRPr="00765769" w:rsidRDefault="00820133" w:rsidP="00655F1E">
            <w:pPr>
              <w:rPr>
                <w:rFonts w:asciiTheme="minorHAnsi" w:hAnsiTheme="minorHAnsi" w:cstheme="minorHAnsi"/>
                <w:sz w:val="20"/>
                <w:szCs w:val="20"/>
              </w:rPr>
            </w:pPr>
            <w:r w:rsidRPr="00765769">
              <w:rPr>
                <w:rFonts w:asciiTheme="minorHAnsi" w:hAnsiTheme="minorHAnsi" w:cstheme="minorHAnsi"/>
                <w:sz w:val="20"/>
                <w:szCs w:val="20"/>
              </w:rPr>
              <w:t>5 years (the required 2 years + 3 years of extension without extra costs)</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44D4C304" w14:textId="77777777" w:rsidR="00820133" w:rsidRPr="00765769" w:rsidRDefault="00820133" w:rsidP="00655F1E">
            <w:pPr>
              <w:rPr>
                <w:rFonts w:asciiTheme="minorHAnsi" w:hAnsiTheme="minorHAnsi" w:cstheme="minorHAnsi"/>
                <w:sz w:val="20"/>
                <w:szCs w:val="20"/>
              </w:rPr>
            </w:pPr>
            <w:r w:rsidRPr="00765769">
              <w:rPr>
                <w:rFonts w:asciiTheme="minorHAnsi" w:hAnsiTheme="minorHAnsi" w:cstheme="minorHAnsi"/>
                <w:sz w:val="20"/>
                <w:szCs w:val="20"/>
              </w:rPr>
              <w:t>10</w:t>
            </w:r>
          </w:p>
        </w:tc>
        <w:tc>
          <w:tcPr>
            <w:tcW w:w="1693" w:type="dxa"/>
            <w:tcBorders>
              <w:top w:val="nil"/>
              <w:left w:val="nil"/>
              <w:bottom w:val="single" w:sz="8" w:space="0" w:color="auto"/>
              <w:right w:val="single" w:sz="8" w:space="0" w:color="auto"/>
            </w:tcBorders>
            <w:tcMar>
              <w:top w:w="0" w:type="dxa"/>
              <w:left w:w="108" w:type="dxa"/>
              <w:bottom w:w="0" w:type="dxa"/>
              <w:right w:w="108" w:type="dxa"/>
            </w:tcMar>
            <w:hideMark/>
          </w:tcPr>
          <w:p w14:paraId="314A4ECA" w14:textId="77777777" w:rsidR="00820133" w:rsidRPr="00765769" w:rsidRDefault="008920D8" w:rsidP="00655F1E">
            <w:pPr>
              <w:rPr>
                <w:rFonts w:asciiTheme="minorHAnsi" w:hAnsiTheme="minorHAnsi" w:cstheme="minorHAnsi"/>
                <w:sz w:val="20"/>
                <w:szCs w:val="20"/>
              </w:rPr>
            </w:pPr>
            <w:sdt>
              <w:sdtPr>
                <w:rPr>
                  <w:rFonts w:asciiTheme="minorHAnsi" w:hAnsiTheme="minorHAnsi" w:cstheme="minorHAnsi"/>
                  <w:sz w:val="20"/>
                  <w:szCs w:val="20"/>
                </w:rPr>
                <w:id w:val="599999702"/>
                <w14:checkbox>
                  <w14:checked w14:val="0"/>
                  <w14:checkedState w14:val="2612" w14:font="MS Gothic"/>
                  <w14:uncheckedState w14:val="2610" w14:font="MS Gothic"/>
                </w14:checkbox>
              </w:sdtPr>
              <w:sdtEndPr/>
              <w:sdtContent>
                <w:r w:rsidR="00820133" w:rsidRPr="00765769">
                  <w:rPr>
                    <w:rFonts w:ascii="Segoe UI Symbol" w:hAnsi="Segoe UI Symbol" w:cs="Segoe UI Symbol"/>
                    <w:sz w:val="20"/>
                    <w:szCs w:val="20"/>
                  </w:rPr>
                  <w:t>☐</w:t>
                </w:r>
              </w:sdtContent>
            </w:sdt>
            <w:r w:rsidR="00820133" w:rsidRPr="00765769">
              <w:rPr>
                <w:rFonts w:asciiTheme="minorHAnsi" w:hAnsiTheme="minorHAnsi" w:cstheme="minorHAnsi"/>
                <w:sz w:val="20"/>
                <w:szCs w:val="20"/>
              </w:rPr>
              <w:t xml:space="preserve"> YES</w:t>
            </w:r>
          </w:p>
        </w:tc>
      </w:tr>
    </w:tbl>
    <w:p w14:paraId="366C1971" w14:textId="3C346104" w:rsidR="00820133" w:rsidRDefault="00820133" w:rsidP="00820133">
      <w:pPr>
        <w:pStyle w:val="Odstavekseznama"/>
        <w:ind w:left="360"/>
        <w:jc w:val="both"/>
        <w:rPr>
          <w:color w:val="00B050"/>
        </w:rPr>
      </w:pPr>
      <w:r w:rsidRPr="00765769">
        <w:rPr>
          <w:rFonts w:asciiTheme="minorHAnsi" w:hAnsiTheme="minorHAnsi" w:cstheme="minorHAnsi"/>
          <w:color w:val="00B050"/>
          <w:sz w:val="20"/>
          <w:szCs w:val="20"/>
        </w:rPr>
        <w:t xml:space="preserve">The Form “Summary of the Pro-Forma Invoice – Recapitulation” </w:t>
      </w:r>
      <w:r w:rsidRPr="0084009C">
        <w:rPr>
          <w:rFonts w:asciiTheme="minorHAnsi" w:hAnsiTheme="minorHAnsi" w:cstheme="minorHAnsi"/>
          <w:b/>
          <w:bCs/>
          <w:color w:val="00B050"/>
          <w:sz w:val="20"/>
          <w:szCs w:val="20"/>
        </w:rPr>
        <w:t>contains criteria</w:t>
      </w:r>
      <w:r w:rsidRPr="00765769">
        <w:rPr>
          <w:rFonts w:asciiTheme="minorHAnsi" w:hAnsiTheme="minorHAnsi" w:cstheme="minorHAnsi"/>
          <w:color w:val="00B050"/>
          <w:sz w:val="20"/>
          <w:szCs w:val="20"/>
        </w:rPr>
        <w:t xml:space="preserve">, </w:t>
      </w:r>
      <w:r w:rsidRPr="0084009C">
        <w:rPr>
          <w:rFonts w:asciiTheme="minorHAnsi" w:hAnsiTheme="minorHAnsi" w:cstheme="minorHAnsi"/>
          <w:b/>
          <w:bCs/>
          <w:color w:val="00B050"/>
          <w:sz w:val="20"/>
          <w:szCs w:val="20"/>
        </w:rPr>
        <w:t xml:space="preserve">therefore the tenderers must enter in the form all required data at the time of submitting the tender </w:t>
      </w:r>
      <w:r w:rsidRPr="00765769">
        <w:rPr>
          <w:rFonts w:asciiTheme="minorHAnsi" w:hAnsiTheme="minorHAnsi" w:cstheme="minorHAnsi"/>
          <w:color w:val="00B050"/>
          <w:sz w:val="20"/>
          <w:szCs w:val="20"/>
        </w:rPr>
        <w:t>– the</w:t>
      </w:r>
      <w:r w:rsidRPr="00765769">
        <w:rPr>
          <w:color w:val="00B050"/>
        </w:rPr>
        <w:t xml:space="preserve"> </w:t>
      </w:r>
      <w:r w:rsidRPr="00765769">
        <w:rPr>
          <w:rFonts w:asciiTheme="minorHAnsi" w:hAnsiTheme="minorHAnsi" w:cstheme="minorHAnsi"/>
          <w:color w:val="00B050"/>
          <w:sz w:val="20"/>
          <w:szCs w:val="20"/>
        </w:rPr>
        <w:t>Contracting Authority will</w:t>
      </w:r>
      <w:r w:rsidRPr="00765769">
        <w:rPr>
          <w:color w:val="00B050"/>
        </w:rPr>
        <w:t xml:space="preserve"> </w:t>
      </w:r>
      <w:r w:rsidRPr="00765769">
        <w:rPr>
          <w:rFonts w:asciiTheme="minorHAnsi" w:hAnsiTheme="minorHAnsi" w:cstheme="minorHAnsi"/>
          <w:color w:val="00B050"/>
          <w:sz w:val="20"/>
          <w:szCs w:val="20"/>
        </w:rPr>
        <w:t>not allow tenderers to amend/supplement the form in relation to criteria and will consequently exclude such tenders from awarding the concerned public contract</w:t>
      </w:r>
      <w:r w:rsidRPr="00820133">
        <w:rPr>
          <w:color w:val="00B050"/>
        </w:rPr>
        <w:t>.</w:t>
      </w:r>
    </w:p>
    <w:p w14:paraId="2C763937" w14:textId="77777777" w:rsidR="00A6063D" w:rsidRPr="00820133" w:rsidRDefault="00A6063D" w:rsidP="00820133">
      <w:pPr>
        <w:pStyle w:val="Odstavekseznama"/>
        <w:ind w:left="360"/>
        <w:jc w:val="both"/>
        <w:rPr>
          <w:rFonts w:asciiTheme="minorHAnsi" w:hAnsiTheme="minorHAnsi" w:cstheme="minorHAnsi"/>
          <w:color w:val="00B050"/>
          <w:sz w:val="20"/>
          <w:szCs w:val="20"/>
        </w:rPr>
      </w:pPr>
    </w:p>
    <w:p w14:paraId="0BE16B76" w14:textId="3EE01AAC" w:rsidR="00E25BB4" w:rsidRPr="009E5E82" w:rsidRDefault="00E25BB4"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lastRenderedPageBreak/>
        <w:t>Prices apply to the offered equipment and services in accordance with the requirements set out in the technical specifications.</w:t>
      </w:r>
    </w:p>
    <w:p w14:paraId="61E4332E" w14:textId="4FE0179A" w:rsidR="00E25BB4" w:rsidRPr="009E5E82" w:rsidRDefault="00E25BB4"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Prices are expressed in euro (EUR) and include all discounts and costs in accordance with the technical specifications and public procurement documents. The tender price is fixed and expressed in euro (EUR).</w:t>
      </w:r>
    </w:p>
    <w:p w14:paraId="0A8C5716" w14:textId="10412E6C" w:rsidR="00E25BB4" w:rsidRPr="009E5E82" w:rsidRDefault="008C45EF" w:rsidP="00DE0432">
      <w:pPr>
        <w:pStyle w:val="Odstavekseznama"/>
        <w:numPr>
          <w:ilvl w:val="0"/>
          <w:numId w:val="7"/>
        </w:numPr>
        <w:jc w:val="both"/>
        <w:rPr>
          <w:rFonts w:asciiTheme="minorHAnsi" w:hAnsiTheme="minorHAnsi" w:cstheme="minorHAnsi"/>
          <w:sz w:val="20"/>
          <w:szCs w:val="20"/>
        </w:rPr>
      </w:pPr>
      <w:r>
        <w:rPr>
          <w:rFonts w:asciiTheme="minorHAnsi" w:hAnsiTheme="minorHAnsi"/>
          <w:sz w:val="20"/>
        </w:rPr>
        <w:t>The price is fixed for the entire duration of the contract.</w:t>
      </w:r>
    </w:p>
    <w:p w14:paraId="44F5A5A2" w14:textId="77777777" w:rsidR="0057567B" w:rsidRPr="009E5E82" w:rsidRDefault="0057567B" w:rsidP="0057567B">
      <w:pPr>
        <w:jc w:val="both"/>
        <w:rPr>
          <w:rFonts w:asciiTheme="minorHAnsi" w:hAnsiTheme="minorHAnsi" w:cstheme="minorHAnsi"/>
          <w:b/>
          <w:sz w:val="20"/>
          <w:szCs w:val="20"/>
        </w:rPr>
      </w:pPr>
    </w:p>
    <w:p w14:paraId="14390ECE" w14:textId="718BE3A6" w:rsidR="0057567B" w:rsidRPr="009E5E82" w:rsidRDefault="0057567B" w:rsidP="0057567B">
      <w:pPr>
        <w:jc w:val="both"/>
        <w:rPr>
          <w:rFonts w:asciiTheme="minorHAnsi" w:hAnsiTheme="minorHAnsi" w:cstheme="minorHAnsi"/>
          <w:b/>
          <w:sz w:val="20"/>
          <w:szCs w:val="20"/>
          <w:u w:val="single"/>
        </w:rPr>
      </w:pPr>
      <w:r>
        <w:rPr>
          <w:rFonts w:asciiTheme="minorHAnsi" w:hAnsiTheme="minorHAnsi"/>
          <w:b/>
          <w:sz w:val="20"/>
          <w:u w:val="single"/>
        </w:rPr>
        <w:t>TENDER CONDITIONS:</w:t>
      </w:r>
    </w:p>
    <w:p w14:paraId="541BAD20" w14:textId="5367665A" w:rsidR="00E33BAE"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Validity of the contract: one hundred and twenty (120) days from the deadline for the submission of tenders, with the possibility of extension upon a request by the Contracting Authority.</w:t>
      </w:r>
    </w:p>
    <w:p w14:paraId="649B0CA5" w14:textId="575F56CE" w:rsidR="00E25BB4" w:rsidRPr="009E5E82" w:rsidRDefault="0057567B" w:rsidP="00E33BAE">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The deadline for performing the public procurement complies with the required delivery time in the model contract.</w:t>
      </w:r>
    </w:p>
    <w:p w14:paraId="2B410729" w14:textId="1B2BD61F" w:rsidR="0057567B" w:rsidRPr="009D4141" w:rsidRDefault="008C45EF" w:rsidP="009D4141">
      <w:pPr>
        <w:pStyle w:val="Odstavekseznama"/>
        <w:numPr>
          <w:ilvl w:val="0"/>
          <w:numId w:val="11"/>
        </w:numPr>
        <w:tabs>
          <w:tab w:val="num" w:pos="8299"/>
        </w:tabs>
        <w:jc w:val="both"/>
        <w:rPr>
          <w:rFonts w:asciiTheme="minorHAnsi" w:hAnsiTheme="minorHAnsi"/>
          <w:sz w:val="20"/>
          <w:lang w:val="sl-SI"/>
        </w:rPr>
      </w:pPr>
      <w:r>
        <w:rPr>
          <w:rFonts w:asciiTheme="minorHAnsi" w:hAnsiTheme="minorHAnsi"/>
          <w:sz w:val="20"/>
        </w:rPr>
        <w:t xml:space="preserve">The guarantee period for the offered equipment complies </w:t>
      </w:r>
      <w:r w:rsidR="009D4141" w:rsidRPr="00BF5403">
        <w:rPr>
          <w:rFonts w:asciiTheme="minorHAnsi" w:hAnsiTheme="minorHAnsi" w:cstheme="minorHAnsi"/>
          <w:color w:val="000000" w:themeColor="text1"/>
          <w:sz w:val="20"/>
          <w:szCs w:val="20"/>
          <w:lang w:val="en"/>
        </w:rPr>
        <w:t>at least</w:t>
      </w:r>
      <w:r w:rsidR="009D4141" w:rsidRPr="00BF5403">
        <w:rPr>
          <w:rFonts w:asciiTheme="minorHAnsi" w:hAnsiTheme="minorHAnsi"/>
          <w:color w:val="000000" w:themeColor="text1"/>
          <w:sz w:val="20"/>
          <w:lang w:val="en"/>
        </w:rPr>
        <w:t xml:space="preserve"> </w:t>
      </w:r>
      <w:r w:rsidRPr="009D4141">
        <w:rPr>
          <w:rFonts w:asciiTheme="minorHAnsi" w:hAnsiTheme="minorHAnsi"/>
          <w:sz w:val="20"/>
        </w:rPr>
        <w:t>with the required guarantee period in the technical specifications.</w:t>
      </w:r>
    </w:p>
    <w:p w14:paraId="17E54AD6" w14:textId="2DEF2D14" w:rsidR="005A59C3" w:rsidRPr="00103D4F" w:rsidRDefault="0057567B" w:rsidP="00103D4F">
      <w:pPr>
        <w:pStyle w:val="Odstavekseznama"/>
        <w:numPr>
          <w:ilvl w:val="0"/>
          <w:numId w:val="11"/>
        </w:numPr>
        <w:tabs>
          <w:tab w:val="num" w:pos="8299"/>
        </w:tabs>
        <w:jc w:val="both"/>
        <w:rPr>
          <w:rFonts w:asciiTheme="minorHAnsi" w:hAnsiTheme="minorHAnsi" w:cstheme="minorHAnsi"/>
          <w:sz w:val="20"/>
          <w:szCs w:val="20"/>
        </w:rPr>
      </w:pPr>
      <w:r>
        <w:rPr>
          <w:rFonts w:asciiTheme="minorHAnsi" w:hAnsiTheme="minorHAnsi"/>
          <w:sz w:val="20"/>
        </w:rPr>
        <w:t>We undertake to provide technical support related to the use and maintenance of equipment subject to the public contract.</w:t>
      </w:r>
    </w:p>
    <w:p w14:paraId="66554265" w14:textId="77777777" w:rsidR="00107E18" w:rsidRPr="009E5E82" w:rsidRDefault="00107E18" w:rsidP="00AA5595">
      <w:pPr>
        <w:tabs>
          <w:tab w:val="left" w:pos="360"/>
        </w:tabs>
        <w:jc w:val="both"/>
        <w:rPr>
          <w:rFonts w:asciiTheme="minorHAnsi" w:hAnsiTheme="minorHAnsi" w:cstheme="minorHAnsi"/>
          <w:sz w:val="20"/>
          <w:szCs w:val="20"/>
        </w:rPr>
      </w:pPr>
    </w:p>
    <w:p w14:paraId="24A44B95" w14:textId="77777777" w:rsidR="004B5655" w:rsidRPr="009E5E82" w:rsidRDefault="004B5655" w:rsidP="004B5655">
      <w:pPr>
        <w:tabs>
          <w:tab w:val="left" w:pos="360"/>
        </w:tabs>
        <w:ind w:left="720"/>
        <w:jc w:val="both"/>
        <w:rPr>
          <w:rFonts w:asciiTheme="minorHAnsi" w:hAnsiTheme="minorHAnsi" w:cstheme="minorHAnsi"/>
          <w:sz w:val="20"/>
          <w:szCs w:val="20"/>
        </w:rPr>
      </w:pPr>
    </w:p>
    <w:p w14:paraId="04D96853" w14:textId="584EB329" w:rsidR="00E84125" w:rsidRDefault="00E84125" w:rsidP="007B5604">
      <w:pPr>
        <w:pStyle w:val="Odstavekseznama"/>
        <w:ind w:left="0"/>
        <w:rPr>
          <w:rFonts w:asciiTheme="minorHAnsi" w:hAnsiTheme="minorHAnsi" w:cstheme="minorHAnsi"/>
          <w:sz w:val="20"/>
          <w:szCs w:val="20"/>
        </w:rPr>
      </w:pPr>
    </w:p>
    <w:p w14:paraId="5E3C02BC" w14:textId="6E5A13D3" w:rsidR="00E84125" w:rsidRDefault="00E84125" w:rsidP="007B5604">
      <w:pPr>
        <w:pStyle w:val="Odstavekseznama"/>
        <w:ind w:left="0"/>
        <w:rPr>
          <w:rFonts w:asciiTheme="minorHAnsi" w:hAnsiTheme="minorHAnsi" w:cstheme="minorHAnsi"/>
          <w:sz w:val="20"/>
          <w:szCs w:val="20"/>
        </w:rPr>
      </w:pPr>
    </w:p>
    <w:p w14:paraId="10B77107" w14:textId="77777777" w:rsidR="00E84125" w:rsidRPr="009E5E82" w:rsidRDefault="00E84125" w:rsidP="007B5604">
      <w:pPr>
        <w:pStyle w:val="Odstavekseznama"/>
        <w:ind w:left="0"/>
        <w:rPr>
          <w:rFonts w:asciiTheme="minorHAnsi" w:hAnsiTheme="minorHAnsi"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9E5E82" w14:paraId="7847411E" w14:textId="77777777" w:rsidTr="002566E2">
        <w:trPr>
          <w:jc w:val="center"/>
        </w:trPr>
        <w:tc>
          <w:tcPr>
            <w:tcW w:w="2976" w:type="dxa"/>
          </w:tcPr>
          <w:p w14:paraId="0445CC9C"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Place and date:</w:t>
            </w:r>
          </w:p>
        </w:tc>
        <w:tc>
          <w:tcPr>
            <w:tcW w:w="2976" w:type="dxa"/>
          </w:tcPr>
          <w:p w14:paraId="04C73818" w14:textId="77777777" w:rsidR="008545B6" w:rsidRPr="009E5E82" w:rsidRDefault="008545B6" w:rsidP="008545B6">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Stamp:</w:t>
            </w:r>
          </w:p>
        </w:tc>
        <w:tc>
          <w:tcPr>
            <w:tcW w:w="2976" w:type="dxa"/>
          </w:tcPr>
          <w:p w14:paraId="69BFA5C4" w14:textId="77777777" w:rsidR="008545B6" w:rsidRPr="009E5E82" w:rsidRDefault="008545B6" w:rsidP="00D175DA">
            <w:pPr>
              <w:tabs>
                <w:tab w:val="left" w:pos="4395"/>
                <w:tab w:val="center" w:pos="4536"/>
                <w:tab w:val="right" w:pos="9072"/>
              </w:tabs>
              <w:spacing w:after="240"/>
              <w:jc w:val="center"/>
              <w:rPr>
                <w:rFonts w:asciiTheme="minorHAnsi" w:hAnsiTheme="minorHAnsi" w:cstheme="minorHAnsi"/>
                <w:sz w:val="20"/>
                <w:szCs w:val="20"/>
              </w:rPr>
            </w:pPr>
            <w:r>
              <w:rPr>
                <w:rFonts w:asciiTheme="minorHAnsi" w:hAnsiTheme="minorHAnsi"/>
                <w:sz w:val="20"/>
              </w:rPr>
              <w:t>Signature of the responsible person:</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sz w:val="20"/>
              </w:rPr>
              <w:fldChar w:fldCharType="begin" w:fldLock="1">
                <w:ffData>
                  <w:name w:val="Besedilo16"/>
                  <w:enabled/>
                  <w:calcOnExit w:val="0"/>
                  <w:textInput/>
                </w:ffData>
              </w:fldChar>
            </w:r>
            <w:bookmarkStart w:id="3" w:name="Besedilo16"/>
            <w:r w:rsidRPr="009E5E82">
              <w:rPr>
                <w:rFonts w:asciiTheme="minorHAnsi" w:hAnsiTheme="minorHAnsi" w:cstheme="minorHAnsi"/>
                <w:sz w:val="20"/>
              </w:rPr>
              <w:instrText xml:space="preserve"> FORMTEXT </w:instrText>
            </w:r>
            <w:r w:rsidRPr="009E5E82">
              <w:rPr>
                <w:rFonts w:asciiTheme="minorHAnsi" w:hAnsiTheme="minorHAnsi" w:cstheme="minorHAnsi"/>
                <w:sz w:val="20"/>
              </w:rPr>
            </w:r>
            <w:r w:rsidRPr="009E5E82">
              <w:rPr>
                <w:rFonts w:asciiTheme="minorHAnsi" w:hAnsiTheme="minorHAnsi" w:cstheme="minorHAnsi"/>
                <w:sz w:val="20"/>
              </w:rPr>
              <w:fldChar w:fldCharType="separate"/>
            </w:r>
            <w:r>
              <w:rPr>
                <w:rFonts w:asciiTheme="minorHAnsi" w:hAnsiTheme="minorHAnsi"/>
                <w:sz w:val="20"/>
              </w:rPr>
              <w:t>     </w:t>
            </w:r>
            <w:r w:rsidRPr="009E5E82">
              <w:rPr>
                <w:rFonts w:asciiTheme="minorHAnsi" w:hAnsiTheme="minorHAnsi" w:cstheme="minorHAnsi"/>
                <w:sz w:val="20"/>
              </w:rPr>
              <w:fldChar w:fldCharType="end"/>
            </w:r>
            <w:bookmarkEnd w:id="3"/>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6190903D" w14:textId="77777777" w:rsidR="00C25555" w:rsidRDefault="00C25555" w:rsidP="00615B14">
      <w:pPr>
        <w:jc w:val="both"/>
        <w:rPr>
          <w:rFonts w:ascii="Calibri" w:hAnsi="Calibri" w:cs="Tahoma"/>
          <w:b/>
          <w:sz w:val="20"/>
          <w:szCs w:val="20"/>
          <w:u w:val="single"/>
        </w:rPr>
      </w:pPr>
    </w:p>
    <w:p w14:paraId="7D71E66F" w14:textId="77777777" w:rsidR="00C25555" w:rsidRDefault="00C25555" w:rsidP="00615B14">
      <w:pPr>
        <w:jc w:val="both"/>
        <w:rPr>
          <w:rFonts w:ascii="Calibri" w:hAnsi="Calibri" w:cs="Tahoma"/>
          <w:b/>
          <w:sz w:val="20"/>
          <w:szCs w:val="20"/>
          <w:u w:val="single"/>
        </w:rPr>
      </w:pPr>
    </w:p>
    <w:p w14:paraId="069D5CCB" w14:textId="77777777" w:rsidR="00C25555" w:rsidRDefault="00C25555" w:rsidP="00615B14">
      <w:pPr>
        <w:jc w:val="both"/>
        <w:rPr>
          <w:rFonts w:ascii="Calibri" w:hAnsi="Calibri" w:cs="Tahoma"/>
          <w:b/>
          <w:sz w:val="20"/>
          <w:szCs w:val="20"/>
          <w:u w:val="single"/>
        </w:rPr>
      </w:pPr>
    </w:p>
    <w:p w14:paraId="62BEBC48" w14:textId="0F518353" w:rsidR="00C25555" w:rsidRDefault="00C25555" w:rsidP="00615B14">
      <w:pPr>
        <w:jc w:val="both"/>
        <w:rPr>
          <w:rFonts w:ascii="Calibri" w:hAnsi="Calibri" w:cs="Tahoma"/>
          <w:b/>
          <w:sz w:val="20"/>
          <w:szCs w:val="20"/>
          <w:u w:val="single"/>
        </w:rPr>
      </w:pPr>
    </w:p>
    <w:p w14:paraId="4527C69E" w14:textId="77777777" w:rsidR="00C25555" w:rsidRDefault="00C25555" w:rsidP="00615B14">
      <w:pPr>
        <w:jc w:val="both"/>
        <w:rPr>
          <w:rFonts w:ascii="Calibri" w:hAnsi="Calibri" w:cs="Tahoma"/>
          <w:b/>
          <w:sz w:val="20"/>
          <w:szCs w:val="20"/>
          <w:u w:val="single"/>
        </w:rPr>
      </w:pPr>
    </w:p>
    <w:p w14:paraId="15CA4A4C" w14:textId="77777777" w:rsidR="00C25555" w:rsidRDefault="00C25555" w:rsidP="00615B14">
      <w:pPr>
        <w:jc w:val="both"/>
        <w:rPr>
          <w:rFonts w:ascii="Calibri" w:hAnsi="Calibri" w:cs="Tahoma"/>
          <w:b/>
          <w:sz w:val="20"/>
          <w:szCs w:val="20"/>
          <w:u w:val="single"/>
        </w:rPr>
      </w:pPr>
    </w:p>
    <w:p w14:paraId="7AE1D17F" w14:textId="4A4A0C65" w:rsidR="00615B14" w:rsidRPr="009E5E82" w:rsidRDefault="00615B14" w:rsidP="00615B14">
      <w:pPr>
        <w:jc w:val="both"/>
        <w:rPr>
          <w:rFonts w:ascii="Calibri" w:hAnsi="Calibri" w:cs="Tahoma"/>
          <w:b/>
          <w:sz w:val="20"/>
          <w:szCs w:val="20"/>
          <w:u w:val="single"/>
        </w:rPr>
      </w:pPr>
      <w:r>
        <w:rPr>
          <w:rFonts w:ascii="Calibri" w:hAnsi="Calibri"/>
          <w:b/>
          <w:sz w:val="20"/>
          <w:u w:val="single"/>
        </w:rPr>
        <w:t>INSTRUCTION:</w:t>
      </w:r>
    </w:p>
    <w:p w14:paraId="442F0154" w14:textId="55328CD4" w:rsidR="00615B14" w:rsidRDefault="00615B14" w:rsidP="00615B14">
      <w:pPr>
        <w:numPr>
          <w:ilvl w:val="0"/>
          <w:numId w:val="1"/>
        </w:numPr>
        <w:tabs>
          <w:tab w:val="left" w:pos="720"/>
          <w:tab w:val="center" w:pos="4536"/>
          <w:tab w:val="right" w:pos="9072"/>
        </w:tabs>
        <w:jc w:val="both"/>
        <w:rPr>
          <w:rFonts w:ascii="Calibri" w:hAnsi="Calibri" w:cs="Tahoma"/>
          <w:sz w:val="20"/>
          <w:szCs w:val="20"/>
        </w:rPr>
      </w:pPr>
      <w:r>
        <w:rPr>
          <w:rFonts w:ascii="Calibri" w:hAnsi="Calibri"/>
          <w:sz w:val="20"/>
        </w:rPr>
        <w:t xml:space="preserve">The tenderer completes and signs this form. </w:t>
      </w:r>
    </w:p>
    <w:p w14:paraId="2BFC15D2" w14:textId="26751373" w:rsidR="00ED4B0C" w:rsidRPr="008920D8" w:rsidRDefault="00ED4B0C" w:rsidP="00615B14">
      <w:pPr>
        <w:numPr>
          <w:ilvl w:val="0"/>
          <w:numId w:val="1"/>
        </w:numPr>
        <w:tabs>
          <w:tab w:val="left" w:pos="720"/>
          <w:tab w:val="center" w:pos="4536"/>
          <w:tab w:val="right" w:pos="9072"/>
        </w:tabs>
        <w:jc w:val="both"/>
        <w:rPr>
          <w:rFonts w:ascii="Calibri" w:hAnsi="Calibri" w:cs="Tahoma"/>
          <w:color w:val="0070C0"/>
          <w:sz w:val="20"/>
          <w:szCs w:val="20"/>
        </w:rPr>
      </w:pPr>
      <w:r w:rsidRPr="008920D8">
        <w:rPr>
          <w:rFonts w:ascii="Calibri" w:hAnsi="Calibri"/>
          <w:color w:val="0070C0"/>
          <w:sz w:val="20"/>
        </w:rPr>
        <w:t>Foreign tenderers: do not fill in the columns “VAT amount (in EUR)” and “Total tender value in EUR incl. VAT)”.</w:t>
      </w:r>
    </w:p>
    <w:p w14:paraId="6ED66316" w14:textId="387F4669" w:rsidR="008933E0" w:rsidRPr="009E5E82" w:rsidRDefault="008933E0" w:rsidP="008933E0">
      <w:pPr>
        <w:pStyle w:val="Odstavekseznama"/>
        <w:numPr>
          <w:ilvl w:val="0"/>
          <w:numId w:val="1"/>
        </w:numPr>
        <w:rPr>
          <w:rFonts w:ascii="Calibri" w:hAnsi="Calibri" w:cs="Tahoma"/>
          <w:sz w:val="20"/>
          <w:szCs w:val="20"/>
        </w:rPr>
      </w:pPr>
      <w:r>
        <w:rPr>
          <w:rFonts w:ascii="Calibri" w:hAnsi="Calibri"/>
          <w:sz w:val="20"/>
        </w:rPr>
        <w:t>In the e-JN information system in the section “Pro-Forma Invoice”, the tenderer uploads the form “Summary of the Pro-Forma Invoice - Recapitulation”.</w:t>
      </w:r>
    </w:p>
    <w:p w14:paraId="5A52C7A9" w14:textId="7477DBCB" w:rsidR="00615B14" w:rsidRPr="009E5E82" w:rsidRDefault="00615B14" w:rsidP="00AA5595">
      <w:pPr>
        <w:tabs>
          <w:tab w:val="left" w:pos="720"/>
          <w:tab w:val="center" w:pos="4536"/>
          <w:tab w:val="right" w:pos="9072"/>
        </w:tabs>
        <w:jc w:val="both"/>
        <w:rPr>
          <w:rFonts w:ascii="Calibri" w:hAnsi="Calibri" w:cs="Tahoma"/>
          <w:sz w:val="20"/>
          <w:szCs w:val="20"/>
          <w:lang w:eastAsia="x-none"/>
        </w:rPr>
      </w:pPr>
    </w:p>
    <w:sectPr w:rsidR="00615B14" w:rsidRPr="009E5E8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18CF1" w14:textId="77777777" w:rsidR="008420F9" w:rsidRDefault="008420F9" w:rsidP="007B5604">
      <w:r>
        <w:separator/>
      </w:r>
    </w:p>
  </w:endnote>
  <w:endnote w:type="continuationSeparator" w:id="0">
    <w:p w14:paraId="612A5C2B" w14:textId="77777777" w:rsidR="008420F9" w:rsidRDefault="008420F9"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633D" w14:textId="77777777" w:rsidR="00255E4C"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255E4C" w:rsidRDefault="00255E4C"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E12C0" w14:textId="2C38A10A" w:rsidR="004A3C5E" w:rsidRPr="004A3C5E" w:rsidRDefault="0078000C" w:rsidP="007B5604">
    <w:pPr>
      <w:pStyle w:val="Noga"/>
      <w:pBdr>
        <w:top w:val="single" w:sz="4" w:space="1" w:color="auto"/>
      </w:pBdr>
      <w:rPr>
        <w:rFonts w:ascii="Calibri" w:hAnsi="Calibri" w:cs="Calibri"/>
        <w:sz w:val="16"/>
        <w:szCs w:val="16"/>
      </w:rPr>
    </w:pPr>
    <w:r>
      <w:rPr>
        <w:rFonts w:ascii="Calibri" w:hAnsi="Calibri"/>
        <w:sz w:val="18"/>
      </w:rPr>
      <w:t>302/</w:t>
    </w:r>
    <w:r w:rsidR="007C6798">
      <w:rPr>
        <w:rFonts w:ascii="Calibri" w:hAnsi="Calibri"/>
        <w:sz w:val="18"/>
      </w:rPr>
      <w:t>18</w:t>
    </w:r>
    <w:r>
      <w:rPr>
        <w:rFonts w:ascii="Calibri" w:hAnsi="Calibri"/>
        <w:sz w:val="18"/>
      </w:rPr>
      <w:t>-VU-ŽL</w:t>
    </w:r>
    <w:r w:rsidR="007C6798">
      <w:rPr>
        <w:rFonts w:ascii="Calibri" w:hAnsi="Calibri"/>
        <w:sz w:val="18"/>
      </w:rPr>
      <w:t>-P</w:t>
    </w:r>
    <w:r>
      <w:rPr>
        <w:rFonts w:ascii="Calibri" w:hAnsi="Calibri"/>
        <w:sz w:val="18"/>
      </w:rPr>
      <w:t>/25</w:t>
    </w:r>
    <w:r>
      <w:rPr>
        <w:sz w:val="16"/>
      </w:rPr>
      <w:tab/>
    </w:r>
    <w:r>
      <w:rPr>
        <w:sz w:val="16"/>
      </w:rPr>
      <w:tab/>
    </w:r>
    <w:r>
      <w:rPr>
        <w:rFonts w:asciiTheme="minorHAnsi" w:hAnsiTheme="minorHAnsi"/>
        <w:sz w:val="16"/>
      </w:rPr>
      <w:t xml:space="preserve">Page </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PAGE  \* Arabic  \* MERGEFORMAT </w:instrText>
    </w:r>
    <w:r w:rsidR="004A3C5E" w:rsidRPr="007B5604">
      <w:rPr>
        <w:rFonts w:asciiTheme="minorHAnsi" w:hAnsiTheme="minorHAnsi" w:cstheme="minorHAnsi"/>
        <w:sz w:val="16"/>
      </w:rPr>
      <w:fldChar w:fldCharType="separate"/>
    </w:r>
    <w:r w:rsidR="00E84125">
      <w:rPr>
        <w:rFonts w:asciiTheme="minorHAnsi" w:hAnsiTheme="minorHAnsi" w:cstheme="minorHAnsi"/>
        <w:sz w:val="16"/>
      </w:rPr>
      <w:t>3</w:t>
    </w:r>
    <w:r w:rsidR="004A3C5E" w:rsidRPr="007B5604">
      <w:rPr>
        <w:rFonts w:asciiTheme="minorHAnsi" w:hAnsiTheme="minorHAnsi" w:cstheme="minorHAnsi"/>
        <w:sz w:val="16"/>
      </w:rPr>
      <w:fldChar w:fldCharType="end"/>
    </w:r>
    <w:r>
      <w:rPr>
        <w:rFonts w:asciiTheme="minorHAnsi" w:hAnsiTheme="minorHAnsi"/>
        <w:sz w:val="16"/>
      </w:rPr>
      <w:t>/</w:t>
    </w:r>
    <w:r w:rsidR="004A3C5E" w:rsidRPr="007B5604">
      <w:rPr>
        <w:rFonts w:asciiTheme="minorHAnsi" w:hAnsiTheme="minorHAnsi" w:cstheme="minorHAnsi"/>
        <w:sz w:val="16"/>
      </w:rPr>
      <w:fldChar w:fldCharType="begin"/>
    </w:r>
    <w:r w:rsidR="004A3C5E" w:rsidRPr="007B5604">
      <w:rPr>
        <w:rFonts w:asciiTheme="minorHAnsi" w:hAnsiTheme="minorHAnsi" w:cstheme="minorHAnsi"/>
        <w:sz w:val="16"/>
      </w:rPr>
      <w:instrText xml:space="preserve"> NUMPAGES  \* Arabic  \* MERGEFORMAT </w:instrText>
    </w:r>
    <w:r w:rsidR="004A3C5E" w:rsidRPr="007B5604">
      <w:rPr>
        <w:rFonts w:asciiTheme="minorHAnsi" w:hAnsiTheme="minorHAnsi" w:cstheme="minorHAnsi"/>
        <w:sz w:val="16"/>
      </w:rPr>
      <w:fldChar w:fldCharType="separate"/>
    </w:r>
    <w:r w:rsidR="00E84125">
      <w:rPr>
        <w:rFonts w:asciiTheme="minorHAnsi" w:hAnsiTheme="minorHAnsi" w:cstheme="minorHAnsi"/>
        <w:sz w:val="16"/>
      </w:rPr>
      <w:t>3</w:t>
    </w:r>
    <w:r w:rsidR="004A3C5E" w:rsidRPr="007B5604">
      <w:rPr>
        <w:rFonts w:asciiTheme="minorHAnsi" w:hAnsiTheme="minorHAnsi" w:cstheme="minorHAnsi"/>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2AED3" w14:textId="2E8251CB" w:rsidR="004B5655" w:rsidRPr="004B5655" w:rsidRDefault="00384651" w:rsidP="004B5655">
    <w:pPr>
      <w:pStyle w:val="Noga"/>
      <w:pBdr>
        <w:top w:val="single" w:sz="4" w:space="1" w:color="auto"/>
      </w:pBdr>
      <w:rPr>
        <w:rFonts w:ascii="Calibri" w:hAnsi="Calibri" w:cs="Calibri"/>
        <w:sz w:val="16"/>
        <w:szCs w:val="16"/>
      </w:rPr>
    </w:pPr>
    <w:r>
      <w:rPr>
        <w:rFonts w:ascii="Calibri" w:hAnsi="Calibri"/>
        <w:sz w:val="18"/>
      </w:rPr>
      <w:t>302/</w:t>
    </w:r>
    <w:r w:rsidR="007C6798">
      <w:rPr>
        <w:rFonts w:ascii="Calibri" w:hAnsi="Calibri"/>
        <w:sz w:val="18"/>
      </w:rPr>
      <w:t>18</w:t>
    </w:r>
    <w:r>
      <w:rPr>
        <w:rFonts w:ascii="Calibri" w:hAnsi="Calibri"/>
        <w:sz w:val="18"/>
      </w:rPr>
      <w:t>-VU-ŽL</w:t>
    </w:r>
    <w:r w:rsidR="007C6798">
      <w:rPr>
        <w:rFonts w:ascii="Calibri" w:hAnsi="Calibri"/>
        <w:sz w:val="18"/>
      </w:rPr>
      <w:t>-P</w:t>
    </w:r>
    <w:r>
      <w:rPr>
        <w:rFonts w:ascii="Calibri" w:hAnsi="Calibri"/>
        <w:sz w:val="18"/>
      </w:rPr>
      <w:t>/25</w:t>
    </w:r>
    <w:r>
      <w:rPr>
        <w:sz w:val="16"/>
      </w:rPr>
      <w:tab/>
    </w:r>
    <w:r>
      <w:rPr>
        <w:sz w:val="16"/>
      </w:rPr>
      <w:tab/>
    </w:r>
    <w:r>
      <w:rPr>
        <w:rFonts w:asciiTheme="minorHAnsi" w:hAnsiTheme="minorHAnsi"/>
        <w:sz w:val="16"/>
      </w:rPr>
      <w:t xml:space="preserve">Page </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PAGE  \* Arabic  \* MERGEFORMAT </w:instrText>
    </w:r>
    <w:r w:rsidR="004B5655" w:rsidRPr="007B5604">
      <w:rPr>
        <w:rFonts w:asciiTheme="minorHAnsi" w:hAnsiTheme="minorHAnsi" w:cstheme="minorHAnsi"/>
        <w:sz w:val="16"/>
      </w:rPr>
      <w:fldChar w:fldCharType="separate"/>
    </w:r>
    <w:r w:rsidR="00533E1D">
      <w:rPr>
        <w:rFonts w:asciiTheme="minorHAnsi" w:hAnsiTheme="minorHAnsi" w:cstheme="minorHAnsi"/>
        <w:sz w:val="16"/>
      </w:rPr>
      <w:t>1</w:t>
    </w:r>
    <w:r w:rsidR="004B5655" w:rsidRPr="007B5604">
      <w:rPr>
        <w:rFonts w:asciiTheme="minorHAnsi" w:hAnsiTheme="minorHAnsi" w:cstheme="minorHAnsi"/>
        <w:sz w:val="16"/>
      </w:rPr>
      <w:fldChar w:fldCharType="end"/>
    </w:r>
    <w:r>
      <w:rPr>
        <w:rFonts w:asciiTheme="minorHAnsi" w:hAnsiTheme="minorHAnsi"/>
        <w:sz w:val="16"/>
      </w:rPr>
      <w:t>/</w:t>
    </w:r>
    <w:r w:rsidR="004B5655" w:rsidRPr="007B5604">
      <w:rPr>
        <w:rFonts w:asciiTheme="minorHAnsi" w:hAnsiTheme="minorHAnsi" w:cstheme="minorHAnsi"/>
        <w:sz w:val="16"/>
      </w:rPr>
      <w:fldChar w:fldCharType="begin"/>
    </w:r>
    <w:r w:rsidR="004B5655" w:rsidRPr="007B5604">
      <w:rPr>
        <w:rFonts w:asciiTheme="minorHAnsi" w:hAnsiTheme="minorHAnsi" w:cstheme="minorHAnsi"/>
        <w:sz w:val="16"/>
      </w:rPr>
      <w:instrText xml:space="preserve"> NUMPAGES  \* Arabic  \* MERGEFORMAT </w:instrText>
    </w:r>
    <w:r w:rsidR="004B5655" w:rsidRPr="007B5604">
      <w:rPr>
        <w:rFonts w:asciiTheme="minorHAnsi" w:hAnsiTheme="minorHAnsi" w:cstheme="minorHAnsi"/>
        <w:sz w:val="16"/>
      </w:rPr>
      <w:fldChar w:fldCharType="separate"/>
    </w:r>
    <w:r w:rsidR="00533E1D">
      <w:rPr>
        <w:rFonts w:asciiTheme="minorHAnsi" w:hAnsiTheme="minorHAnsi" w:cstheme="minorHAnsi"/>
        <w:sz w:val="16"/>
      </w:rPr>
      <w:t>1</w:t>
    </w:r>
    <w:r w:rsidR="004B5655" w:rsidRPr="007B5604">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2209A6" w14:textId="77777777" w:rsidR="008420F9" w:rsidRDefault="008420F9" w:rsidP="007B5604">
      <w:r>
        <w:separator/>
      </w:r>
    </w:p>
  </w:footnote>
  <w:footnote w:type="continuationSeparator" w:id="0">
    <w:p w14:paraId="569384B6" w14:textId="77777777" w:rsidR="008420F9" w:rsidRDefault="008420F9" w:rsidP="007B5604">
      <w:r>
        <w:continuationSeparator/>
      </w:r>
    </w:p>
  </w:footnote>
  <w:footnote w:id="1">
    <w:p w14:paraId="72E0D6DB" w14:textId="77777777" w:rsidR="00710181" w:rsidRPr="00A43749" w:rsidRDefault="00710181" w:rsidP="00255E4C">
      <w:pPr>
        <w:pStyle w:val="Sprotnaopomba-besedilo"/>
        <w:jc w:val="both"/>
        <w:rPr>
          <w:rFonts w:asciiTheme="minorHAnsi" w:hAnsiTheme="minorHAnsi" w:cstheme="minorHAnsi"/>
        </w:rPr>
      </w:pPr>
      <w:r>
        <w:rPr>
          <w:rStyle w:val="Sprotnaopomba-sklic"/>
        </w:rPr>
        <w:footnoteRef/>
      </w:r>
      <w:r>
        <w:t xml:space="preserve"> </w:t>
      </w:r>
      <w:r w:rsidRPr="00A43749">
        <w:rPr>
          <w:rFonts w:asciiTheme="minorHAnsi" w:hAnsiTheme="minorHAnsi" w:cstheme="minorHAnsi"/>
        </w:rPr>
        <w:t>The project No. P23-79 with the title “Small-angle X-ray scattering (SAXS) beamline at Elettra-</w:t>
      </w:r>
      <w:proofErr w:type="spellStart"/>
      <w:r w:rsidRPr="00A43749">
        <w:rPr>
          <w:rFonts w:asciiTheme="minorHAnsi" w:hAnsiTheme="minorHAnsi" w:cstheme="minorHAnsi"/>
        </w:rPr>
        <w:t>Sincrotrone</w:t>
      </w:r>
      <w:proofErr w:type="spellEnd"/>
      <w:r w:rsidRPr="00A43749">
        <w:rPr>
          <w:rFonts w:asciiTheme="minorHAnsi" w:hAnsiTheme="minorHAnsi" w:cstheme="minorHAnsi"/>
        </w:rPr>
        <w:t xml:space="preserve"> Trieste” obtained under the Public Call for (co-)Funding the Purchase of Research Equipment (Package 23, No. 6316-9/2024-4) is co-funded by the Slovenian Research and Innovation Agency.</w:t>
      </w:r>
    </w:p>
  </w:footnote>
  <w:footnote w:id="2">
    <w:p w14:paraId="6DB1FFD5" w14:textId="4A318A73" w:rsidR="00803784" w:rsidRPr="00A43749" w:rsidRDefault="00803784">
      <w:pPr>
        <w:pStyle w:val="Sprotnaopomba-besedilo"/>
        <w:rPr>
          <w:rFonts w:asciiTheme="minorHAnsi" w:hAnsiTheme="minorHAnsi" w:cstheme="minorHAnsi"/>
          <w:b/>
          <w:bCs/>
          <w:color w:val="0070C0"/>
          <w:sz w:val="18"/>
          <w:szCs w:val="18"/>
        </w:rPr>
      </w:pPr>
      <w:r w:rsidRPr="00A43749">
        <w:rPr>
          <w:rStyle w:val="Sprotnaopomba-sklic"/>
          <w:rFonts w:asciiTheme="minorHAnsi" w:hAnsiTheme="minorHAnsi" w:cstheme="minorHAnsi"/>
          <w:color w:val="0070C0"/>
        </w:rPr>
        <w:footnoteRef/>
      </w:r>
      <w:r w:rsidRPr="00A43749">
        <w:rPr>
          <w:rFonts w:asciiTheme="minorHAnsi" w:hAnsiTheme="minorHAnsi" w:cstheme="minorHAnsi"/>
          <w:color w:val="0070C0"/>
        </w:rPr>
        <w:t xml:space="preserve"> </w:t>
      </w:r>
      <w:r w:rsidRPr="00A43749">
        <w:rPr>
          <w:rFonts w:asciiTheme="minorHAnsi" w:hAnsiTheme="minorHAnsi" w:cstheme="minorHAnsi"/>
          <w:b/>
          <w:bCs/>
          <w:color w:val="0070C0"/>
          <w:sz w:val="18"/>
        </w:rPr>
        <w:t xml:space="preserve">Foreign tenderer </w:t>
      </w:r>
      <w:r w:rsidRPr="00A43749">
        <w:rPr>
          <w:rFonts w:asciiTheme="minorHAnsi" w:hAnsiTheme="minorHAnsi" w:cstheme="minorHAnsi"/>
          <w:b/>
          <w:color w:val="0070C0"/>
          <w:sz w:val="18"/>
        </w:rPr>
        <w:t>does not fill in this column. The Contracting Authority will pay VAT in accordance with the applicable legislation.</w:t>
      </w:r>
    </w:p>
  </w:footnote>
  <w:footnote w:id="3">
    <w:p w14:paraId="7C8CFE27" w14:textId="04EAEDF2" w:rsidR="00503179" w:rsidRPr="00A43749" w:rsidRDefault="00503179">
      <w:pPr>
        <w:pStyle w:val="Sprotnaopomba-besedilo"/>
        <w:rPr>
          <w:rFonts w:asciiTheme="minorHAnsi" w:hAnsiTheme="minorHAnsi" w:cstheme="minorHAnsi"/>
        </w:rPr>
      </w:pPr>
      <w:r w:rsidRPr="00A43749">
        <w:rPr>
          <w:rStyle w:val="Sprotnaopomba-sklic"/>
          <w:rFonts w:asciiTheme="minorHAnsi" w:hAnsiTheme="minorHAnsi" w:cstheme="minorHAnsi"/>
          <w:color w:val="0070C0"/>
          <w:sz w:val="18"/>
          <w:szCs w:val="18"/>
        </w:rPr>
        <w:footnoteRef/>
      </w:r>
      <w:r w:rsidRPr="00A43749">
        <w:rPr>
          <w:rFonts w:asciiTheme="minorHAnsi" w:hAnsiTheme="minorHAnsi" w:cstheme="minorHAnsi"/>
          <w:color w:val="0070C0"/>
          <w:sz w:val="18"/>
        </w:rPr>
        <w:t xml:space="preserve"> </w:t>
      </w:r>
      <w:r w:rsidRPr="00A43749">
        <w:rPr>
          <w:rFonts w:asciiTheme="minorHAnsi" w:hAnsiTheme="minorHAnsi" w:cstheme="minorHAnsi"/>
          <w:b/>
          <w:bCs/>
          <w:color w:val="0070C0"/>
          <w:sz w:val="18"/>
        </w:rPr>
        <w:t>Foreign tenderer does not fill in this column.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C625A" w14:textId="57C6E59B" w:rsidR="00255E4C" w:rsidRDefault="00A11E94"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7 “Summary of the Pro-Forma Invoice – Recapitulation”</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D2037" w14:textId="5B2CA1E3" w:rsidR="008933E0" w:rsidRPr="004B5655" w:rsidRDefault="008933E0" w:rsidP="004B5655">
    <w:pPr>
      <w:pStyle w:val="Glava"/>
      <w:pBdr>
        <w:bottom w:val="single" w:sz="6" w:space="1" w:color="auto"/>
      </w:pBdr>
      <w:rPr>
        <w:rFonts w:asciiTheme="minorHAnsi" w:hAnsiTheme="minorHAnsi" w:cstheme="minorHAnsi"/>
        <w:sz w:val="18"/>
        <w:szCs w:val="18"/>
      </w:rPr>
    </w:pPr>
    <w:r>
      <w:rPr>
        <w:rFonts w:asciiTheme="minorHAnsi" w:hAnsiTheme="minorHAnsi"/>
        <w:sz w:val="18"/>
      </w:rPr>
      <w:t>Form No. 7 “Summary of the Pro-Forma Invoice – Recapitulation”</w:t>
    </w:r>
  </w:p>
  <w:p w14:paraId="00D7B2C9" w14:textId="69C7E7F6" w:rsidR="00864462" w:rsidRDefault="006933D8" w:rsidP="006933D8">
    <w:pPr>
      <w:pStyle w:val="Glava"/>
      <w:jc w:val="center"/>
    </w:pPr>
    <w:r>
      <w:rPr>
        <w:noProof/>
      </w:rPr>
      <w:drawing>
        <wp:inline distT="0" distB="0" distL="0" distR="0" wp14:anchorId="351AB59D" wp14:editId="5CB61B6E">
          <wp:extent cx="973624" cy="561975"/>
          <wp:effectExtent l="0" t="0" r="0" b="0"/>
          <wp:docPr id="3" name="Slika 1"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Rezultat iskanja slik za univerza v mariboru"/>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6166" cy="563442"/>
                  </a:xfrm>
                  <a:prstGeom prst="rect">
                    <a:avLst/>
                  </a:prstGeom>
                  <a:noFill/>
                  <a:ln>
                    <a:noFill/>
                  </a:ln>
                </pic:spPr>
              </pic:pic>
            </a:graphicData>
          </a:graphic>
        </wp:inline>
      </w:drawing>
    </w:r>
  </w:p>
  <w:p w14:paraId="370EC560" w14:textId="77777777" w:rsidR="006933D8" w:rsidRDefault="006933D8" w:rsidP="006933D8">
    <w:pPr>
      <w:pStyle w:val="Glav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ED06AE9"/>
    <w:multiLevelType w:val="hybridMultilevel"/>
    <w:tmpl w:val="FF64258A"/>
    <w:lvl w:ilvl="0" w:tplc="73A87140">
      <w:start w:val="1"/>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2346671">
    <w:abstractNumId w:val="7"/>
  </w:num>
  <w:num w:numId="2" w16cid:durableId="2035378682">
    <w:abstractNumId w:val="3"/>
  </w:num>
  <w:num w:numId="3" w16cid:durableId="1710642674">
    <w:abstractNumId w:val="4"/>
  </w:num>
  <w:num w:numId="4" w16cid:durableId="1195117259">
    <w:abstractNumId w:val="1"/>
  </w:num>
  <w:num w:numId="5" w16cid:durableId="243078002">
    <w:abstractNumId w:val="6"/>
  </w:num>
  <w:num w:numId="6" w16cid:durableId="324363808">
    <w:abstractNumId w:val="2"/>
  </w:num>
  <w:num w:numId="7" w16cid:durableId="1269041921">
    <w:abstractNumId w:val="5"/>
  </w:num>
  <w:num w:numId="8" w16cid:durableId="1172331877">
    <w:abstractNumId w:val="9"/>
  </w:num>
  <w:num w:numId="9" w16cid:durableId="694887996">
    <w:abstractNumId w:val="8"/>
  </w:num>
  <w:num w:numId="10" w16cid:durableId="296835324">
    <w:abstractNumId w:val="0"/>
  </w:num>
  <w:num w:numId="11" w16cid:durableId="1123764778">
    <w:abstractNumId w:val="11"/>
  </w:num>
  <w:num w:numId="12" w16cid:durableId="2080781831">
    <w:abstractNumId w:val="12"/>
  </w:num>
  <w:num w:numId="13" w16cid:durableId="13444370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qgUAFgUnKSwAAAA="/>
  </w:docVars>
  <w:rsids>
    <w:rsidRoot w:val="007B5604"/>
    <w:rsid w:val="00004049"/>
    <w:rsid w:val="0002163D"/>
    <w:rsid w:val="00032074"/>
    <w:rsid w:val="00035DCA"/>
    <w:rsid w:val="00040994"/>
    <w:rsid w:val="00047574"/>
    <w:rsid w:val="00050740"/>
    <w:rsid w:val="000645FD"/>
    <w:rsid w:val="00091B8E"/>
    <w:rsid w:val="00094FDE"/>
    <w:rsid w:val="000A7785"/>
    <w:rsid w:val="000B0623"/>
    <w:rsid w:val="000B654D"/>
    <w:rsid w:val="000D1E03"/>
    <w:rsid w:val="000D43D7"/>
    <w:rsid w:val="000E0398"/>
    <w:rsid w:val="000E27D1"/>
    <w:rsid w:val="000E4913"/>
    <w:rsid w:val="00103D4F"/>
    <w:rsid w:val="001052DA"/>
    <w:rsid w:val="00107E18"/>
    <w:rsid w:val="00123F93"/>
    <w:rsid w:val="00131D58"/>
    <w:rsid w:val="00134FC9"/>
    <w:rsid w:val="00137A74"/>
    <w:rsid w:val="00143585"/>
    <w:rsid w:val="00150407"/>
    <w:rsid w:val="001514AB"/>
    <w:rsid w:val="00160664"/>
    <w:rsid w:val="0016418E"/>
    <w:rsid w:val="0017126F"/>
    <w:rsid w:val="001744CA"/>
    <w:rsid w:val="00185DF5"/>
    <w:rsid w:val="00197E4C"/>
    <w:rsid w:val="001A1C33"/>
    <w:rsid w:val="001A7DA7"/>
    <w:rsid w:val="001B1B34"/>
    <w:rsid w:val="001C2558"/>
    <w:rsid w:val="001C5538"/>
    <w:rsid w:val="001C598A"/>
    <w:rsid w:val="001F0AB3"/>
    <w:rsid w:val="001F14FF"/>
    <w:rsid w:val="002048E8"/>
    <w:rsid w:val="00205648"/>
    <w:rsid w:val="00207EC6"/>
    <w:rsid w:val="00212810"/>
    <w:rsid w:val="00212BD8"/>
    <w:rsid w:val="00223301"/>
    <w:rsid w:val="002348F0"/>
    <w:rsid w:val="00251473"/>
    <w:rsid w:val="00255B55"/>
    <w:rsid w:val="00255E4C"/>
    <w:rsid w:val="002632A5"/>
    <w:rsid w:val="00283D55"/>
    <w:rsid w:val="00290106"/>
    <w:rsid w:val="00291700"/>
    <w:rsid w:val="0029499F"/>
    <w:rsid w:val="002A0902"/>
    <w:rsid w:val="002B6275"/>
    <w:rsid w:val="002C6389"/>
    <w:rsid w:val="002F4230"/>
    <w:rsid w:val="002F53CE"/>
    <w:rsid w:val="003214F9"/>
    <w:rsid w:val="00335089"/>
    <w:rsid w:val="00352436"/>
    <w:rsid w:val="00384651"/>
    <w:rsid w:val="00386DD7"/>
    <w:rsid w:val="003A59C9"/>
    <w:rsid w:val="003A6246"/>
    <w:rsid w:val="003B5A11"/>
    <w:rsid w:val="003D4025"/>
    <w:rsid w:val="003F4A01"/>
    <w:rsid w:val="0040589B"/>
    <w:rsid w:val="00416F81"/>
    <w:rsid w:val="00474303"/>
    <w:rsid w:val="0047782F"/>
    <w:rsid w:val="00481BEE"/>
    <w:rsid w:val="004938CA"/>
    <w:rsid w:val="004A3C5E"/>
    <w:rsid w:val="004A48FF"/>
    <w:rsid w:val="004B5655"/>
    <w:rsid w:val="004C50B3"/>
    <w:rsid w:val="00503179"/>
    <w:rsid w:val="00523DD7"/>
    <w:rsid w:val="00533E1D"/>
    <w:rsid w:val="005542CB"/>
    <w:rsid w:val="00562AE9"/>
    <w:rsid w:val="00573EEE"/>
    <w:rsid w:val="00574976"/>
    <w:rsid w:val="0057567B"/>
    <w:rsid w:val="0059096B"/>
    <w:rsid w:val="00594A6C"/>
    <w:rsid w:val="005A59C3"/>
    <w:rsid w:val="005A787A"/>
    <w:rsid w:val="005A7A18"/>
    <w:rsid w:val="005C1FE9"/>
    <w:rsid w:val="00615B14"/>
    <w:rsid w:val="00617736"/>
    <w:rsid w:val="006357B7"/>
    <w:rsid w:val="00645246"/>
    <w:rsid w:val="006513AE"/>
    <w:rsid w:val="00676AEB"/>
    <w:rsid w:val="00683906"/>
    <w:rsid w:val="00684382"/>
    <w:rsid w:val="006933D8"/>
    <w:rsid w:val="00696C67"/>
    <w:rsid w:val="006B195C"/>
    <w:rsid w:val="006D0DA8"/>
    <w:rsid w:val="006E0585"/>
    <w:rsid w:val="006E0EBF"/>
    <w:rsid w:val="006E6DC2"/>
    <w:rsid w:val="006F72C0"/>
    <w:rsid w:val="00710181"/>
    <w:rsid w:val="00765769"/>
    <w:rsid w:val="0078000C"/>
    <w:rsid w:val="00781E0A"/>
    <w:rsid w:val="00787D7F"/>
    <w:rsid w:val="00797580"/>
    <w:rsid w:val="007A0E38"/>
    <w:rsid w:val="007B38A3"/>
    <w:rsid w:val="007B5604"/>
    <w:rsid w:val="007C3EB7"/>
    <w:rsid w:val="007C4231"/>
    <w:rsid w:val="007C6798"/>
    <w:rsid w:val="007E196F"/>
    <w:rsid w:val="007E682B"/>
    <w:rsid w:val="007F362B"/>
    <w:rsid w:val="00803784"/>
    <w:rsid w:val="00820133"/>
    <w:rsid w:val="0082655E"/>
    <w:rsid w:val="0084009C"/>
    <w:rsid w:val="008400A6"/>
    <w:rsid w:val="008420F9"/>
    <w:rsid w:val="008545B6"/>
    <w:rsid w:val="0086163E"/>
    <w:rsid w:val="00864462"/>
    <w:rsid w:val="0086455D"/>
    <w:rsid w:val="008664DA"/>
    <w:rsid w:val="008920D8"/>
    <w:rsid w:val="008933E0"/>
    <w:rsid w:val="008B582E"/>
    <w:rsid w:val="008C45EF"/>
    <w:rsid w:val="008F3279"/>
    <w:rsid w:val="00920703"/>
    <w:rsid w:val="009244DD"/>
    <w:rsid w:val="00930635"/>
    <w:rsid w:val="00965F17"/>
    <w:rsid w:val="009667FF"/>
    <w:rsid w:val="00985B17"/>
    <w:rsid w:val="009960AC"/>
    <w:rsid w:val="009D4141"/>
    <w:rsid w:val="009E5E82"/>
    <w:rsid w:val="00A00729"/>
    <w:rsid w:val="00A00CB0"/>
    <w:rsid w:val="00A04EE1"/>
    <w:rsid w:val="00A10EF6"/>
    <w:rsid w:val="00A11B0E"/>
    <w:rsid w:val="00A11E94"/>
    <w:rsid w:val="00A327A2"/>
    <w:rsid w:val="00A43749"/>
    <w:rsid w:val="00A6063D"/>
    <w:rsid w:val="00A74A08"/>
    <w:rsid w:val="00AA0330"/>
    <w:rsid w:val="00AA1C3F"/>
    <w:rsid w:val="00AA5595"/>
    <w:rsid w:val="00AE2217"/>
    <w:rsid w:val="00AF72A9"/>
    <w:rsid w:val="00B2195A"/>
    <w:rsid w:val="00B27AC0"/>
    <w:rsid w:val="00B33E61"/>
    <w:rsid w:val="00B45051"/>
    <w:rsid w:val="00B6274C"/>
    <w:rsid w:val="00B6358C"/>
    <w:rsid w:val="00B703A8"/>
    <w:rsid w:val="00B7616D"/>
    <w:rsid w:val="00B83DC9"/>
    <w:rsid w:val="00BB4F02"/>
    <w:rsid w:val="00BD6EE4"/>
    <w:rsid w:val="00BE4C39"/>
    <w:rsid w:val="00BF5403"/>
    <w:rsid w:val="00BF656D"/>
    <w:rsid w:val="00C011CA"/>
    <w:rsid w:val="00C25555"/>
    <w:rsid w:val="00C259C9"/>
    <w:rsid w:val="00C27B72"/>
    <w:rsid w:val="00C375EC"/>
    <w:rsid w:val="00C71960"/>
    <w:rsid w:val="00C74B37"/>
    <w:rsid w:val="00C81EBA"/>
    <w:rsid w:val="00C91AB9"/>
    <w:rsid w:val="00CC5013"/>
    <w:rsid w:val="00CF3C83"/>
    <w:rsid w:val="00CF4F86"/>
    <w:rsid w:val="00D12C56"/>
    <w:rsid w:val="00D16ACF"/>
    <w:rsid w:val="00D175DA"/>
    <w:rsid w:val="00D400D4"/>
    <w:rsid w:val="00D40F67"/>
    <w:rsid w:val="00D60E51"/>
    <w:rsid w:val="00D74314"/>
    <w:rsid w:val="00D90B07"/>
    <w:rsid w:val="00DB1D28"/>
    <w:rsid w:val="00DC31F1"/>
    <w:rsid w:val="00DD59D4"/>
    <w:rsid w:val="00DE0432"/>
    <w:rsid w:val="00DE3DDC"/>
    <w:rsid w:val="00DF2140"/>
    <w:rsid w:val="00E033A8"/>
    <w:rsid w:val="00E0765A"/>
    <w:rsid w:val="00E174B6"/>
    <w:rsid w:val="00E20162"/>
    <w:rsid w:val="00E25BB4"/>
    <w:rsid w:val="00E27882"/>
    <w:rsid w:val="00E33BAE"/>
    <w:rsid w:val="00E33D59"/>
    <w:rsid w:val="00E36CDF"/>
    <w:rsid w:val="00E51102"/>
    <w:rsid w:val="00E5191D"/>
    <w:rsid w:val="00E541AD"/>
    <w:rsid w:val="00E57342"/>
    <w:rsid w:val="00E61C6C"/>
    <w:rsid w:val="00E632F4"/>
    <w:rsid w:val="00E74E63"/>
    <w:rsid w:val="00E84125"/>
    <w:rsid w:val="00E96AA5"/>
    <w:rsid w:val="00EC43FB"/>
    <w:rsid w:val="00ED4B0C"/>
    <w:rsid w:val="00ED5BDF"/>
    <w:rsid w:val="00EF6A2E"/>
    <w:rsid w:val="00F15EEE"/>
    <w:rsid w:val="00F2576B"/>
    <w:rsid w:val="00F264D9"/>
    <w:rsid w:val="00F31025"/>
    <w:rsid w:val="00F62723"/>
    <w:rsid w:val="00F64B64"/>
    <w:rsid w:val="00F73B6F"/>
    <w:rsid w:val="00F75151"/>
    <w:rsid w:val="00F8615A"/>
    <w:rsid w:val="00F95612"/>
    <w:rsid w:val="00FC02BF"/>
    <w:rsid w:val="00FC0B7B"/>
    <w:rsid w:val="00FD352C"/>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unhideWhenUsed/>
    <w:rsid w:val="00683906"/>
    <w:rPr>
      <w:sz w:val="20"/>
      <w:szCs w:val="20"/>
    </w:rPr>
  </w:style>
  <w:style w:type="character" w:customStyle="1" w:styleId="PripombabesediloZnak">
    <w:name w:val="Pripomba – besedilo Znak"/>
    <w:basedOn w:val="Privzetapisavaodstavka"/>
    <w:link w:val="Pripombabesedilo"/>
    <w:uiPriority w:val="99"/>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 w:type="paragraph" w:styleId="Revizija">
    <w:name w:val="Revision"/>
    <w:hidden/>
    <w:uiPriority w:val="99"/>
    <w:semiHidden/>
    <w:rsid w:val="00E33D59"/>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2</Pages>
  <Words>510</Words>
  <Characters>2908</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67</cp:revision>
  <dcterms:created xsi:type="dcterms:W3CDTF">2022-01-07T16:56:00Z</dcterms:created>
  <dcterms:modified xsi:type="dcterms:W3CDTF">2025-10-14T12:49:00Z</dcterms:modified>
</cp:coreProperties>
</file>